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F0" w:rsidRDefault="00AE3777">
      <w:r w:rsidRPr="00AE3777">
        <w:rPr>
          <w:rFonts w:hint="eastAsia"/>
          <w:highlight w:val="lightGray"/>
        </w:rPr>
        <w:t>専門研究員・研究員</w:t>
      </w:r>
    </w:p>
    <w:p w:rsidR="00AE3777" w:rsidRPr="004601F2" w:rsidRDefault="00AE3777">
      <w:pPr>
        <w:rPr>
          <w:u w:val="single"/>
        </w:rPr>
      </w:pPr>
      <w:r w:rsidRPr="004601F2">
        <w:rPr>
          <w:rFonts w:hint="eastAsia"/>
          <w:u w:val="single"/>
          <w:lang w:eastAsia="zh-TW"/>
        </w:rPr>
        <w:t>立命館大学有期雇用研究職員就業規則</w:t>
      </w:r>
      <w:r w:rsidRPr="004601F2">
        <w:rPr>
          <w:rFonts w:hint="eastAsia"/>
          <w:u w:val="single"/>
        </w:rPr>
        <w:t>より抜粋</w:t>
      </w:r>
    </w:p>
    <w:p w:rsidR="00AE3777" w:rsidRDefault="00AE3777" w:rsidP="00AE3777">
      <w:pPr>
        <w:autoSpaceDE w:val="0"/>
        <w:autoSpaceDN w:val="0"/>
        <w:adjustRightInd w:val="0"/>
        <w:ind w:left="200"/>
        <w:rPr>
          <w:sz w:val="20"/>
          <w:szCs w:val="20"/>
        </w:rPr>
      </w:pPr>
      <w:r>
        <w:t>(</w:t>
      </w:r>
      <w:r>
        <w:rPr>
          <w:rFonts w:hint="eastAsia"/>
        </w:rPr>
        <w:t>年次有給休暇</w:t>
      </w:r>
      <w:r>
        <w:t>)</w:t>
      </w:r>
    </w:p>
    <w:p w:rsidR="00AE3777" w:rsidRDefault="00AE3777" w:rsidP="00AE377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第</w:t>
      </w:r>
      <w:r>
        <w:t>24</w:t>
      </w:r>
      <w:r>
        <w:rPr>
          <w:rFonts w:hint="eastAsia"/>
        </w:rPr>
        <w:t>条　年次有給休暇は、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日から翌年の</w:t>
      </w:r>
      <w: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日までの</w:t>
      </w:r>
      <w:r>
        <w:t>1</w:t>
      </w:r>
      <w:r>
        <w:rPr>
          <w:rFonts w:hint="eastAsia"/>
        </w:rPr>
        <w:t>年間における休暇とし、継続年数に応じ別表</w:t>
      </w:r>
      <w:r>
        <w:t>1</w:t>
      </w:r>
      <w:r>
        <w:rPr>
          <w:rFonts w:hint="eastAsia"/>
        </w:rPr>
        <w:t>に定める休暇を与える。ただし、年度途中採用者には、採用月に応じ別表</w:t>
      </w:r>
      <w:r>
        <w:t>2</w:t>
      </w:r>
      <w:r>
        <w:rPr>
          <w:rFonts w:hint="eastAsia"/>
        </w:rPr>
        <w:t>により年次有給休暇を与える。</w:t>
      </w:r>
    </w:p>
    <w:p w:rsidR="00AE3777" w:rsidRDefault="00AE3777" w:rsidP="00AE377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前項の継続年数は、雇用開始年度を</w:t>
      </w:r>
      <w:r>
        <w:t>1</w:t>
      </w:r>
      <w:r>
        <w:rPr>
          <w:rFonts w:hint="eastAsia"/>
        </w:rPr>
        <w:t>年目として計算する。</w:t>
      </w:r>
    </w:p>
    <w:p w:rsidR="00AE3777" w:rsidRDefault="00AE3777" w:rsidP="00AE377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法人は、有期雇用研究職員の請求した時季に年次有給休暇を与える。ただし、業務の正常な運営を妨げるときは、他の時季に変更することがある。</w:t>
      </w:r>
    </w:p>
    <w:p w:rsidR="00AE3777" w:rsidRDefault="00AE3777" w:rsidP="00AE377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t>4</w:t>
      </w:r>
      <w:r>
        <w:rPr>
          <w:rFonts w:hint="eastAsia"/>
        </w:rPr>
        <w:t xml:space="preserve">　第</w:t>
      </w:r>
      <w:r>
        <w:t>1</w:t>
      </w:r>
      <w:r>
        <w:rPr>
          <w:rFonts w:hint="eastAsia"/>
        </w:rPr>
        <w:t>項の年次有給休暇は、契約更新を行った場合、次年度に限りその残存日数を繰り越すことができる。法人は、有期雇用研究職員による別段の指定がない限り、繰り越された年次有給休暇から優先付与する。</w:t>
      </w:r>
    </w:p>
    <w:p w:rsidR="00AE3777" w:rsidRDefault="00AE3777" w:rsidP="00AE377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t>5</w:t>
      </w:r>
      <w:r>
        <w:rPr>
          <w:rFonts w:hint="eastAsia"/>
        </w:rPr>
        <w:t xml:space="preserve">　年次有給休暇の単位は、</w:t>
      </w:r>
      <w:r>
        <w:t>1</w:t>
      </w:r>
      <w:r>
        <w:rPr>
          <w:rFonts w:hint="eastAsia"/>
        </w:rPr>
        <w:t>日とする。</w:t>
      </w:r>
    </w:p>
    <w:p w:rsidR="00AE3777" w:rsidRDefault="00AE3777" w:rsidP="00AE377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別表</w:t>
      </w:r>
      <w:r>
        <w:t>1(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43"/>
        <w:gridCol w:w="720"/>
        <w:gridCol w:w="720"/>
        <w:gridCol w:w="720"/>
        <w:gridCol w:w="720"/>
        <w:gridCol w:w="720"/>
        <w:gridCol w:w="720"/>
      </w:tblGrid>
      <w:tr w:rsidR="00AB460A" w:rsidTr="007802D0">
        <w:tc>
          <w:tcPr>
            <w:tcW w:w="1417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継続年数</w:t>
            </w:r>
          </w:p>
        </w:tc>
        <w:tc>
          <w:tcPr>
            <w:tcW w:w="743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年目</w:t>
            </w:r>
          </w:p>
        </w:tc>
        <w:tc>
          <w:tcPr>
            <w:tcW w:w="720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年目</w:t>
            </w:r>
          </w:p>
        </w:tc>
        <w:tc>
          <w:tcPr>
            <w:tcW w:w="720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年目</w:t>
            </w:r>
          </w:p>
        </w:tc>
        <w:tc>
          <w:tcPr>
            <w:tcW w:w="720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年目</w:t>
            </w:r>
          </w:p>
        </w:tc>
        <w:tc>
          <w:tcPr>
            <w:tcW w:w="720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年目</w:t>
            </w:r>
          </w:p>
        </w:tc>
        <w:tc>
          <w:tcPr>
            <w:tcW w:w="720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年目</w:t>
            </w:r>
          </w:p>
        </w:tc>
        <w:tc>
          <w:tcPr>
            <w:tcW w:w="720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年目以降</w:t>
            </w:r>
          </w:p>
        </w:tc>
      </w:tr>
      <w:tr w:rsidR="00AB460A" w:rsidTr="007802D0">
        <w:tc>
          <w:tcPr>
            <w:tcW w:w="1417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付与日数</w:t>
            </w:r>
          </w:p>
        </w:tc>
        <w:tc>
          <w:tcPr>
            <w:tcW w:w="743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AB460A" w:rsidRDefault="00AB460A" w:rsidP="00AE37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  <w:bookmarkStart w:id="0" w:name="_GoBack"/>
            <w:bookmarkEnd w:id="0"/>
          </w:p>
        </w:tc>
      </w:tr>
    </w:tbl>
    <w:p w:rsidR="00AE3777" w:rsidRDefault="00AE3777" w:rsidP="00AE377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別表</w:t>
      </w:r>
      <w:r>
        <w:t>2(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E3777" w:rsidTr="004601F2">
        <w:tc>
          <w:tcPr>
            <w:tcW w:w="72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採用月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E3777" w:rsidTr="004601F2">
        <w:tc>
          <w:tcPr>
            <w:tcW w:w="72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日数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AE3777" w:rsidRDefault="00AE3777" w:rsidP="00AE3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AE3777" w:rsidRPr="00AE3777" w:rsidRDefault="00AE3777"/>
    <w:sectPr w:rsidR="00AE3777" w:rsidRPr="00AE3777" w:rsidSect="006846E3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404F7"/>
    <w:multiLevelType w:val="hybridMultilevel"/>
    <w:tmpl w:val="3A842594"/>
    <w:lvl w:ilvl="0" w:tplc="BA9A572A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41DED"/>
    <w:multiLevelType w:val="hybridMultilevel"/>
    <w:tmpl w:val="9C2A7336"/>
    <w:lvl w:ilvl="0" w:tplc="BA9A572A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04558"/>
    <w:multiLevelType w:val="hybridMultilevel"/>
    <w:tmpl w:val="2078E7EA"/>
    <w:lvl w:ilvl="0" w:tplc="BA9A572A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C1"/>
    <w:rsid w:val="00077BA3"/>
    <w:rsid w:val="00243C7E"/>
    <w:rsid w:val="004601F2"/>
    <w:rsid w:val="006846E3"/>
    <w:rsid w:val="009074C1"/>
    <w:rsid w:val="00A92C9D"/>
    <w:rsid w:val="00AB460A"/>
    <w:rsid w:val="00AE3777"/>
    <w:rsid w:val="00C10AE1"/>
    <w:rsid w:val="00E1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39692-EEAF-4C05-9A78-CE1539AC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特別招聘研究教員・研究教員</vt:lpstr>
      <vt:lpstr>特別招聘研究教員・研究教員</vt:lpstr>
    </vt:vector>
  </TitlesOfParts>
  <Company>学校法人立命館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特別招聘研究教員・研究教員</dc:title>
  <dc:subject/>
  <dc:creator>立命館大学</dc:creator>
  <cp:keywords/>
  <dc:description/>
  <cp:revision>3</cp:revision>
  <dcterms:created xsi:type="dcterms:W3CDTF">2015-02-04T07:39:00Z</dcterms:created>
  <dcterms:modified xsi:type="dcterms:W3CDTF">2016-03-24T05:23:00Z</dcterms:modified>
</cp:coreProperties>
</file>