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2DD20" w14:textId="195941CD" w:rsidR="009B5DA0" w:rsidRPr="00413716" w:rsidRDefault="00413716" w:rsidP="00413716">
      <w:pPr>
        <w:jc w:val="center"/>
        <w:rPr>
          <w:b/>
        </w:rPr>
      </w:pPr>
      <w:r w:rsidRPr="00413716">
        <w:rPr>
          <w:rFonts w:hint="eastAsia"/>
          <w:b/>
        </w:rPr>
        <w:t>学振</w:t>
      </w:r>
      <w:r w:rsidR="00D13859">
        <w:rPr>
          <w:rFonts w:hint="eastAsia"/>
          <w:b/>
        </w:rPr>
        <w:t>初</w:t>
      </w:r>
      <w:bookmarkStart w:id="0" w:name="_GoBack"/>
      <w:bookmarkEnd w:id="0"/>
      <w:r w:rsidR="00777F54">
        <w:rPr>
          <w:rFonts w:hint="eastAsia"/>
          <w:b/>
        </w:rPr>
        <w:t>チャレンジ</w:t>
      </w:r>
      <w:r w:rsidRPr="00413716">
        <w:rPr>
          <w:rFonts w:hint="eastAsia"/>
          <w:b/>
        </w:rPr>
        <w:t>セミナー参加事前課題</w:t>
      </w:r>
    </w:p>
    <w:p w14:paraId="7F19C3E7" w14:textId="77777777" w:rsidR="00413716" w:rsidRDefault="00413716" w:rsidP="00413716">
      <w:pPr>
        <w:jc w:val="center"/>
      </w:pPr>
    </w:p>
    <w:p w14:paraId="1A7D665D" w14:textId="7A11C5E9" w:rsidR="00413716" w:rsidRPr="00413716" w:rsidRDefault="00413716" w:rsidP="00413716">
      <w:pPr>
        <w:jc w:val="left"/>
        <w:rPr>
          <w:sz w:val="22"/>
          <w:szCs w:val="22"/>
        </w:rPr>
      </w:pPr>
      <w:r>
        <w:rPr>
          <w:rFonts w:hint="eastAsia"/>
        </w:rPr>
        <w:t xml:space="preserve">　</w:t>
      </w:r>
      <w:r w:rsidR="00777F54">
        <w:rPr>
          <w:rFonts w:hint="eastAsia"/>
          <w:sz w:val="22"/>
          <w:szCs w:val="22"/>
        </w:rPr>
        <w:t>今回のセミナーでは、皆さんが申請予定の研究テーマについて</w:t>
      </w:r>
      <w:r w:rsidRPr="00413716">
        <w:rPr>
          <w:rFonts w:hint="eastAsia"/>
          <w:sz w:val="22"/>
          <w:szCs w:val="22"/>
        </w:rPr>
        <w:t>、情報が</w:t>
      </w:r>
      <w:r w:rsidR="00777F54">
        <w:rPr>
          <w:rFonts w:hint="eastAsia"/>
          <w:sz w:val="22"/>
          <w:szCs w:val="22"/>
        </w:rPr>
        <w:t>より適切に伝わるよう、簡潔に内容をまとめるための</w:t>
      </w:r>
      <w:r>
        <w:rPr>
          <w:rFonts w:hint="eastAsia"/>
          <w:sz w:val="22"/>
          <w:szCs w:val="22"/>
        </w:rPr>
        <w:t>ワーク時間を設けます</w:t>
      </w:r>
      <w:r w:rsidR="008B5B46"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>ワークの際に使用しますので事前に取り組んでみましょう</w:t>
      </w:r>
      <w:r w:rsidRPr="00413716">
        <w:rPr>
          <w:rFonts w:hint="eastAsia"/>
          <w:sz w:val="22"/>
          <w:szCs w:val="22"/>
        </w:rPr>
        <w:t>。</w:t>
      </w:r>
    </w:p>
    <w:p w14:paraId="57CCB18F" w14:textId="77777777" w:rsidR="00413716" w:rsidRDefault="00413716" w:rsidP="00413716">
      <w:pPr>
        <w:jc w:val="lef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0D90B" wp14:editId="43134AB8">
                <wp:simplePos x="0" y="0"/>
                <wp:positionH relativeFrom="column">
                  <wp:posOffset>-457200</wp:posOffset>
                </wp:positionH>
                <wp:positionV relativeFrom="paragraph">
                  <wp:posOffset>635000</wp:posOffset>
                </wp:positionV>
                <wp:extent cx="6515100" cy="2921000"/>
                <wp:effectExtent l="0" t="0" r="38100" b="25400"/>
                <wp:wrapThrough wrapText="bothSides">
                  <wp:wrapPolygon edited="0">
                    <wp:start x="926" y="0"/>
                    <wp:lineTo x="0" y="1127"/>
                    <wp:lineTo x="0" y="19534"/>
                    <wp:lineTo x="421" y="21037"/>
                    <wp:lineTo x="926" y="21600"/>
                    <wp:lineTo x="20716" y="21600"/>
                    <wp:lineTo x="21221" y="21037"/>
                    <wp:lineTo x="21642" y="19534"/>
                    <wp:lineTo x="21642" y="1127"/>
                    <wp:lineTo x="20716" y="0"/>
                    <wp:lineTo x="926" y="0"/>
                  </wp:wrapPolygon>
                </wp:wrapThrough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92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FFD95" id="角丸四角形 1" o:spid="_x0000_s1026" style="position:absolute;left:0;text-align:left;margin-left:-36pt;margin-top:50pt;width:513pt;height:2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" filled="f" strokecolor="#404040 [2429]">
                <w10:wrap type="through"/>
              </v:roundrect>
            </w:pict>
          </mc:Fallback>
        </mc:AlternateContent>
      </w:r>
      <w:r w:rsidRPr="00413716">
        <w:rPr>
          <w:rFonts w:hint="eastAsia"/>
          <w:sz w:val="22"/>
          <w:szCs w:val="22"/>
        </w:rPr>
        <w:t>研究を示す“</w:t>
      </w:r>
      <w:r>
        <w:rPr>
          <w:sz w:val="22"/>
          <w:szCs w:val="22"/>
        </w:rPr>
        <w:t xml:space="preserve">Main </w:t>
      </w:r>
      <w:r>
        <w:rPr>
          <w:rFonts w:hint="eastAsia"/>
          <w:sz w:val="22"/>
          <w:szCs w:val="22"/>
        </w:rPr>
        <w:t>key word</w:t>
      </w:r>
      <w:r w:rsidRPr="00413716">
        <w:rPr>
          <w:rFonts w:hint="eastAsia"/>
          <w:sz w:val="22"/>
          <w:szCs w:val="22"/>
        </w:rPr>
        <w:t>”（説明に最低限必要なキーワード）を、以下に</w:t>
      </w:r>
      <w:r w:rsidRPr="00413716">
        <w:rPr>
          <w:sz w:val="22"/>
          <w:szCs w:val="22"/>
        </w:rPr>
        <w:t>10</w:t>
      </w:r>
      <w:r w:rsidRPr="00413716">
        <w:rPr>
          <w:rFonts w:hint="eastAsia"/>
          <w:sz w:val="22"/>
          <w:szCs w:val="22"/>
        </w:rPr>
        <w:t>個程あげてみましょう。</w:t>
      </w:r>
      <w:r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key word</w:t>
      </w:r>
      <w:r>
        <w:rPr>
          <w:rFonts w:hint="eastAsia"/>
          <w:sz w:val="22"/>
          <w:szCs w:val="22"/>
        </w:rPr>
        <w:t>は単語でも文章でも構いません</w:t>
      </w:r>
    </w:p>
    <w:p w14:paraId="62C4A87E" w14:textId="77777777" w:rsidR="00413716" w:rsidRDefault="00413716" w:rsidP="00413716">
      <w:pPr>
        <w:jc w:val="lef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658DF" wp14:editId="182C4FA9">
                <wp:simplePos x="0" y="0"/>
                <wp:positionH relativeFrom="column">
                  <wp:posOffset>-457200</wp:posOffset>
                </wp:positionH>
                <wp:positionV relativeFrom="paragraph">
                  <wp:posOffset>546100</wp:posOffset>
                </wp:positionV>
                <wp:extent cx="6515100" cy="2921000"/>
                <wp:effectExtent l="0" t="0" r="38100" b="25400"/>
                <wp:wrapThrough wrapText="bothSides">
                  <wp:wrapPolygon edited="0">
                    <wp:start x="926" y="0"/>
                    <wp:lineTo x="0" y="1127"/>
                    <wp:lineTo x="0" y="19534"/>
                    <wp:lineTo x="421" y="21037"/>
                    <wp:lineTo x="926" y="21600"/>
                    <wp:lineTo x="20716" y="21600"/>
                    <wp:lineTo x="21221" y="21037"/>
                    <wp:lineTo x="21642" y="19534"/>
                    <wp:lineTo x="21642" y="1127"/>
                    <wp:lineTo x="20716" y="0"/>
                    <wp:lineTo x="926" y="0"/>
                  </wp:wrapPolygon>
                </wp:wrapThrough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92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7186A" id="角丸四角形 2" o:spid="_x0000_s1026" style="position:absolute;left:0;text-align:left;margin-left:-36pt;margin-top:43pt;width:513pt;height:2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" filled="f" strokecolor="#404040 [2429]">
                <w10:wrap type="through"/>
              </v:roundrect>
            </w:pict>
          </mc:Fallback>
        </mc:AlternateContent>
      </w:r>
      <w:r>
        <w:rPr>
          <w:rFonts w:hint="eastAsia"/>
          <w:sz w:val="22"/>
          <w:szCs w:val="22"/>
        </w:rPr>
        <w:t xml:space="preserve">　次に、説明には必ず必要ではないけれども、研究を示すために用いることが可能な“</w:t>
      </w:r>
      <w:r>
        <w:rPr>
          <w:sz w:val="22"/>
          <w:szCs w:val="22"/>
        </w:rPr>
        <w:t xml:space="preserve">Sub </w:t>
      </w:r>
      <w:r>
        <w:rPr>
          <w:rFonts w:hint="eastAsia"/>
          <w:sz w:val="22"/>
          <w:szCs w:val="22"/>
        </w:rPr>
        <w:t>key word</w:t>
      </w:r>
      <w:r>
        <w:rPr>
          <w:rFonts w:hint="eastAsia"/>
          <w:sz w:val="22"/>
          <w:szCs w:val="22"/>
        </w:rPr>
        <w:t>”も同じく以下に</w:t>
      </w:r>
      <w:r>
        <w:rPr>
          <w:sz w:val="22"/>
          <w:szCs w:val="22"/>
        </w:rPr>
        <w:t>10</w:t>
      </w:r>
      <w:r>
        <w:rPr>
          <w:rFonts w:hint="eastAsia"/>
          <w:sz w:val="22"/>
          <w:szCs w:val="22"/>
        </w:rPr>
        <w:t>個程あげてみましょう。</w:t>
      </w:r>
    </w:p>
    <w:sectPr w:rsidR="00413716" w:rsidSect="009B5DA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16"/>
    <w:rsid w:val="00413716"/>
    <w:rsid w:val="00777F54"/>
    <w:rsid w:val="008B5B46"/>
    <w:rsid w:val="009B5DA0"/>
    <w:rsid w:val="00D1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D1898"/>
  <w14:defaultImageDpi w14:val="300"/>
  <w15:docId w15:val="{CC674F83-1EDB-4EEF-AE07-0E2F1A4C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53E6EA4-CCAB-4911-85A8-79EFA875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万紀子 原木</dc:creator>
  <cp:keywords/>
  <dc:description/>
  <cp:lastModifiedBy>大藏 美弥</cp:lastModifiedBy>
  <cp:revision>4</cp:revision>
  <cp:lastPrinted>2018-10-16T03:55:00Z</cp:lastPrinted>
  <dcterms:created xsi:type="dcterms:W3CDTF">2018-10-15T09:37:00Z</dcterms:created>
  <dcterms:modified xsi:type="dcterms:W3CDTF">2018-10-16T04:22:00Z</dcterms:modified>
</cp:coreProperties>
</file>