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7FB" w:rsidRPr="003556BD" w:rsidRDefault="00BC1C2B" w:rsidP="009715E3">
      <w:pPr>
        <w:jc w:val="center"/>
        <w:rPr>
          <w:rFonts w:asciiTheme="majorHAnsi" w:eastAsiaTheme="majorHAnsi" w:hAnsiTheme="majorHAnsi"/>
          <w:b/>
          <w:sz w:val="22"/>
        </w:rPr>
      </w:pPr>
      <w:bookmarkStart w:id="0" w:name="_GoBack"/>
      <w:r w:rsidRPr="003556BD">
        <w:rPr>
          <w:rFonts w:asciiTheme="majorHAnsi" w:eastAsiaTheme="majorHAnsi" w:hAnsiTheme="majorHAnsi" w:cs="Helvetica" w:hint="eastAsia"/>
          <w:b/>
          <w:bCs/>
          <w:sz w:val="22"/>
          <w:u w:val="single"/>
        </w:rPr>
        <w:t>立命館大学</w:t>
      </w:r>
      <w:r w:rsidR="00533B0B" w:rsidRPr="003556BD">
        <w:rPr>
          <w:rFonts w:asciiTheme="majorHAnsi" w:eastAsiaTheme="majorHAnsi" w:hAnsiTheme="majorHAnsi" w:cs="Helvetica" w:hint="eastAsia"/>
          <w:b/>
          <w:bCs/>
          <w:sz w:val="22"/>
          <w:u w:val="single"/>
        </w:rPr>
        <w:t>の</w:t>
      </w:r>
      <w:r w:rsidR="00533B0B" w:rsidRPr="003556BD">
        <w:rPr>
          <w:rFonts w:asciiTheme="majorHAnsi" w:eastAsiaTheme="majorHAnsi" w:hAnsiTheme="majorHAnsi" w:cs="Helvetica"/>
          <w:b/>
          <w:bCs/>
          <w:sz w:val="22"/>
          <w:u w:val="single"/>
        </w:rPr>
        <w:t>BCP</w:t>
      </w:r>
      <w:r w:rsidR="00533B0B" w:rsidRPr="003556BD">
        <w:rPr>
          <w:rFonts w:asciiTheme="majorHAnsi" w:eastAsiaTheme="majorHAnsi" w:hAnsiTheme="majorHAnsi" w:cs="Helvetica" w:hint="eastAsia"/>
          <w:b/>
          <w:bCs/>
          <w:sz w:val="22"/>
          <w:u w:val="single"/>
        </w:rPr>
        <w:t>活動レベルの変更（２から３）における</w:t>
      </w:r>
      <w:r w:rsidR="009715E3" w:rsidRPr="003556BD">
        <w:rPr>
          <w:rFonts w:asciiTheme="majorHAnsi" w:eastAsiaTheme="majorHAnsi" w:hAnsiTheme="majorHAnsi" w:hint="eastAsia"/>
          <w:b/>
          <w:sz w:val="22"/>
        </w:rPr>
        <w:t>部の対応方針</w:t>
      </w:r>
    </w:p>
    <w:bookmarkEnd w:id="0"/>
    <w:p w:rsidR="009715E3" w:rsidRPr="008A0EE6" w:rsidRDefault="009715E3" w:rsidP="009715E3">
      <w:pPr>
        <w:ind w:leftChars="-270" w:left="-567" w:rightChars="-270" w:right="-567"/>
        <w:jc w:val="left"/>
      </w:pPr>
      <w:r w:rsidRPr="00DA240C">
        <w:rPr>
          <w:rFonts w:hint="eastAsia"/>
        </w:rPr>
        <w:t xml:space="preserve">　</w:t>
      </w:r>
      <w:r w:rsidR="0061364D" w:rsidRPr="00DA240C">
        <w:rPr>
          <w:rFonts w:hint="eastAsia"/>
        </w:rPr>
        <w:t>2</w:t>
      </w:r>
      <w:r w:rsidR="0061364D" w:rsidRPr="00A17DC5">
        <w:rPr>
          <w:rFonts w:hint="eastAsia"/>
        </w:rPr>
        <w:t>021年</w:t>
      </w:r>
      <w:r w:rsidR="0061364D" w:rsidRPr="008A0EE6">
        <w:rPr>
          <w:rFonts w:hint="eastAsia"/>
        </w:rPr>
        <w:t>１月</w:t>
      </w:r>
      <w:r w:rsidR="00917313" w:rsidRPr="008A0EE6">
        <w:rPr>
          <w:rFonts w:hint="eastAsia"/>
        </w:rPr>
        <w:t>7</w:t>
      </w:r>
      <w:r w:rsidR="0061364D" w:rsidRPr="008A0EE6">
        <w:rPr>
          <w:rFonts w:hint="eastAsia"/>
        </w:rPr>
        <w:t>日に一都三県に緊急事態宣言が発出され、また</w:t>
      </w:r>
      <w:r w:rsidR="00917313" w:rsidRPr="008A0EE6">
        <w:rPr>
          <w:rFonts w:hint="eastAsia"/>
        </w:rPr>
        <w:t>１３日に</w:t>
      </w:r>
      <w:r w:rsidR="0061364D" w:rsidRPr="008A0EE6">
        <w:rPr>
          <w:rFonts w:hint="eastAsia"/>
        </w:rPr>
        <w:t>、京都、大阪、兵庫、の三府県を含む計</w:t>
      </w:r>
      <w:r w:rsidR="0061364D" w:rsidRPr="008A0EE6">
        <w:t>11</w:t>
      </w:r>
      <w:r w:rsidR="0061364D" w:rsidRPr="008A0EE6">
        <w:rPr>
          <w:rFonts w:hint="eastAsia"/>
        </w:rPr>
        <w:t>の都府県に拡大されることになりました。滋賀においても急速に感染者が増加して</w:t>
      </w:r>
      <w:r w:rsidR="00917313" w:rsidRPr="008A0EE6">
        <w:rPr>
          <w:rFonts w:hint="eastAsia"/>
        </w:rPr>
        <w:t>い</w:t>
      </w:r>
      <w:r w:rsidR="0061364D" w:rsidRPr="008A0EE6">
        <w:rPr>
          <w:rFonts w:hint="eastAsia"/>
        </w:rPr>
        <w:t>ます。このように、新型コロナウイルスの感染拡大が全国的に急速に進行しており、たいへん危惧される事態です。</w:t>
      </w:r>
    </w:p>
    <w:p w:rsidR="009715E3" w:rsidRPr="00DA240C" w:rsidRDefault="0061364D" w:rsidP="0061364D">
      <w:pPr>
        <w:ind w:leftChars="-270" w:left="-567" w:rightChars="-270" w:right="-567"/>
        <w:jc w:val="left"/>
      </w:pPr>
      <w:r w:rsidRPr="00A17DC5">
        <w:rPr>
          <w:rFonts w:hint="eastAsia"/>
        </w:rPr>
        <w:t xml:space="preserve">　このような環境</w:t>
      </w:r>
      <w:r w:rsidRPr="00DA240C">
        <w:rPr>
          <w:rFonts w:hint="eastAsia"/>
        </w:rPr>
        <w:t>下ではありますが、本学では皆さんが感染対策をしっかり行</w:t>
      </w:r>
      <w:r w:rsidR="00917313" w:rsidRPr="00DA240C">
        <w:rPr>
          <w:rFonts w:hint="eastAsia"/>
        </w:rPr>
        <w:t>う</w:t>
      </w:r>
      <w:r w:rsidRPr="00DA240C">
        <w:rPr>
          <w:rFonts w:hint="eastAsia"/>
        </w:rPr>
        <w:t>ことを前提に認められる活動については継続</w:t>
      </w:r>
      <w:r w:rsidR="00917313" w:rsidRPr="00DA240C">
        <w:rPr>
          <w:rFonts w:hint="eastAsia"/>
        </w:rPr>
        <w:t>を認めます</w:t>
      </w:r>
      <w:r w:rsidRPr="00DA240C">
        <w:rPr>
          <w:rFonts w:hint="eastAsia"/>
        </w:rPr>
        <w:t>。</w:t>
      </w:r>
      <w:r w:rsidR="00917313" w:rsidRPr="00DA240C">
        <w:rPr>
          <w:rFonts w:hint="eastAsia"/>
        </w:rPr>
        <w:t>活動を自粛するという判断をする場合には、もちろんそれを尊重しますが、日常生活を含めた感染症対策の徹底は必ず継続</w:t>
      </w:r>
      <w:r w:rsidR="0019128E" w:rsidRPr="00DA240C">
        <w:rPr>
          <w:rFonts w:hint="eastAsia"/>
        </w:rPr>
        <w:t>してください</w:t>
      </w:r>
      <w:r w:rsidR="00917313" w:rsidRPr="00DA240C">
        <w:rPr>
          <w:rFonts w:hint="eastAsia"/>
        </w:rPr>
        <w:t>。</w:t>
      </w:r>
      <w:r w:rsidRPr="00DA240C">
        <w:rPr>
          <w:rFonts w:hint="eastAsia"/>
        </w:rPr>
        <w:t>以下に記載してもらう</w:t>
      </w:r>
      <w:r w:rsidR="009715E3" w:rsidRPr="00DA240C">
        <w:rPr>
          <w:rFonts w:hint="eastAsia"/>
        </w:rPr>
        <w:t>対策は、</w:t>
      </w:r>
      <w:r w:rsidRPr="00DA240C">
        <w:rPr>
          <w:rFonts w:hint="eastAsia"/>
        </w:rPr>
        <w:t>昨年の活動再開時に作成してもらった内容と同じ項目もありますが、事態はその時よりも</w:t>
      </w:r>
      <w:r w:rsidR="00917313" w:rsidRPr="00DA240C">
        <w:rPr>
          <w:rFonts w:hint="eastAsia"/>
        </w:rPr>
        <w:t>極めて</w:t>
      </w:r>
      <w:r w:rsidRPr="00DA240C">
        <w:rPr>
          <w:rFonts w:hint="eastAsia"/>
        </w:rPr>
        <w:t>深刻です。改めて、部員全員がしっかりとリスクを認識し、必ず全員が方針文書に基づいた活動ができることを約束して提出してください。</w:t>
      </w:r>
      <w:r w:rsidR="009715E3" w:rsidRPr="00DA240C">
        <w:rPr>
          <w:rFonts w:hint="eastAsia"/>
        </w:rPr>
        <w:t>しっかりとした対策をとることは、様々なウイルスにおいて部員の集団感染による活動停止を防ぐだけでなく、周囲の人への感染の拡大を防止する役割もあります。</w:t>
      </w:r>
    </w:p>
    <w:p w:rsidR="009715E3" w:rsidRPr="00DA240C" w:rsidRDefault="009715E3" w:rsidP="009715E3">
      <w:pPr>
        <w:ind w:leftChars="-270" w:left="-567" w:rightChars="-270" w:right="-567"/>
        <w:jc w:val="left"/>
      </w:pPr>
      <w:r w:rsidRPr="00DA240C">
        <w:rPr>
          <w:rFonts w:hint="eastAsia"/>
        </w:rPr>
        <w:t xml:space="preserve">　単に自分たちが良ければよい、という考えではなく、立命館大学の体育会として、またそこに所属する一部員として、社会的責任を果たす、という事も踏まえて、真剣に部内で議論し、また後輩たちに引き継いでいけるように、以下のものを作成してください。</w:t>
      </w:r>
    </w:p>
    <w:p w:rsidR="009715E3" w:rsidRPr="00DA240C" w:rsidRDefault="009715E3" w:rsidP="009715E3">
      <w:pPr>
        <w:jc w:val="center"/>
        <w:rPr>
          <w:rFonts w:ascii="游ゴシック" w:eastAsia="游ゴシック" w:hAnsi="游ゴシック"/>
          <w:b/>
          <w:szCs w:val="21"/>
        </w:rPr>
      </w:pPr>
    </w:p>
    <w:tbl>
      <w:tblPr>
        <w:tblStyle w:val="a3"/>
        <w:tblW w:w="9776" w:type="dxa"/>
        <w:jc w:val="center"/>
        <w:tblLook w:val="04A0" w:firstRow="1" w:lastRow="0" w:firstColumn="1" w:lastColumn="0" w:noHBand="0" w:noVBand="1"/>
      </w:tblPr>
      <w:tblGrid>
        <w:gridCol w:w="1417"/>
        <w:gridCol w:w="3965"/>
        <w:gridCol w:w="1559"/>
        <w:gridCol w:w="2835"/>
      </w:tblGrid>
      <w:tr w:rsidR="00DA240C" w:rsidRPr="00DA240C" w:rsidTr="00245B5A">
        <w:trPr>
          <w:cantSplit/>
          <w:trHeight w:val="630"/>
          <w:jc w:val="center"/>
        </w:trPr>
        <w:tc>
          <w:tcPr>
            <w:tcW w:w="1417" w:type="dxa"/>
            <w:shd w:val="clear" w:color="auto" w:fill="D0CECE" w:themeFill="background2" w:themeFillShade="E6"/>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記入日</w:t>
            </w:r>
          </w:p>
        </w:tc>
        <w:tc>
          <w:tcPr>
            <w:tcW w:w="3965" w:type="dxa"/>
            <w:shd w:val="clear" w:color="auto" w:fill="auto"/>
            <w:vAlign w:val="center"/>
          </w:tcPr>
          <w:p w:rsidR="00245B5A" w:rsidRPr="00DA240C" w:rsidRDefault="00245B5A" w:rsidP="00245B5A">
            <w:pPr>
              <w:rPr>
                <w:rFonts w:ascii="游ゴシック" w:eastAsia="游ゴシック" w:hAnsi="游ゴシック"/>
                <w:szCs w:val="21"/>
              </w:rPr>
            </w:pPr>
          </w:p>
        </w:tc>
        <w:tc>
          <w:tcPr>
            <w:tcW w:w="1559" w:type="dxa"/>
            <w:shd w:val="clear" w:color="auto" w:fill="D0CECE" w:themeFill="background2" w:themeFillShade="E6"/>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クラブ名</w:t>
            </w:r>
          </w:p>
        </w:tc>
        <w:tc>
          <w:tcPr>
            <w:tcW w:w="2835" w:type="dxa"/>
            <w:vAlign w:val="center"/>
          </w:tcPr>
          <w:p w:rsidR="00245B5A" w:rsidRPr="00DA240C" w:rsidRDefault="00245B5A" w:rsidP="00245B5A">
            <w:pPr>
              <w:rPr>
                <w:rFonts w:ascii="游ゴシック" w:eastAsia="游ゴシック" w:hAnsi="游ゴシック"/>
                <w:szCs w:val="21"/>
              </w:rPr>
            </w:pPr>
          </w:p>
        </w:tc>
      </w:tr>
      <w:tr w:rsidR="00DA240C" w:rsidRPr="00DA240C" w:rsidTr="00245B5A">
        <w:trPr>
          <w:cantSplit/>
          <w:trHeight w:val="630"/>
          <w:jc w:val="center"/>
        </w:trPr>
        <w:tc>
          <w:tcPr>
            <w:tcW w:w="1417" w:type="dxa"/>
            <w:tcBorders>
              <w:bottom w:val="single" w:sz="4" w:space="0" w:color="auto"/>
            </w:tcBorders>
            <w:shd w:val="clear" w:color="auto" w:fill="D0CECE" w:themeFill="background2" w:themeFillShade="E6"/>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記入者名</w:t>
            </w:r>
          </w:p>
        </w:tc>
        <w:tc>
          <w:tcPr>
            <w:tcW w:w="3965" w:type="dxa"/>
            <w:tcBorders>
              <w:bottom w:val="single" w:sz="4" w:space="0" w:color="auto"/>
            </w:tcBorders>
            <w:shd w:val="clear" w:color="auto" w:fill="auto"/>
            <w:vAlign w:val="center"/>
          </w:tcPr>
          <w:p w:rsidR="00245B5A" w:rsidRPr="00DA240C" w:rsidRDefault="00245B5A" w:rsidP="00245B5A">
            <w:pPr>
              <w:rPr>
                <w:rFonts w:ascii="游ゴシック" w:eastAsia="游ゴシック" w:hAnsi="游ゴシック"/>
                <w:szCs w:val="21"/>
              </w:rPr>
            </w:pPr>
          </w:p>
        </w:tc>
        <w:tc>
          <w:tcPr>
            <w:tcW w:w="1559" w:type="dxa"/>
            <w:tcBorders>
              <w:bottom w:val="single" w:sz="4" w:space="0" w:color="auto"/>
            </w:tcBorders>
            <w:shd w:val="clear" w:color="auto" w:fill="D0CECE" w:themeFill="background2" w:themeFillShade="E6"/>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記入者役職</w:t>
            </w:r>
          </w:p>
        </w:tc>
        <w:tc>
          <w:tcPr>
            <w:tcW w:w="2835" w:type="dxa"/>
            <w:vAlign w:val="center"/>
          </w:tcPr>
          <w:p w:rsidR="00245B5A" w:rsidRPr="00DA240C" w:rsidRDefault="00245B5A" w:rsidP="00245B5A">
            <w:pPr>
              <w:rPr>
                <w:rFonts w:ascii="游ゴシック" w:eastAsia="游ゴシック" w:hAnsi="游ゴシック"/>
                <w:szCs w:val="21"/>
              </w:rPr>
            </w:pPr>
          </w:p>
        </w:tc>
      </w:tr>
      <w:tr w:rsidR="00DA240C" w:rsidRPr="00DA240C" w:rsidTr="00245B5A">
        <w:trPr>
          <w:cantSplit/>
          <w:trHeight w:val="1271"/>
          <w:jc w:val="center"/>
        </w:trPr>
        <w:tc>
          <w:tcPr>
            <w:tcW w:w="5382" w:type="dxa"/>
            <w:gridSpan w:val="2"/>
            <w:shd w:val="clear" w:color="auto" w:fill="D0CECE" w:themeFill="background2" w:themeFillShade="E6"/>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競技連盟、協会等の活動再開に向けてのガイドライン</w:t>
            </w:r>
          </w:p>
        </w:tc>
        <w:tc>
          <w:tcPr>
            <w:tcW w:w="4394" w:type="dxa"/>
            <w:gridSpan w:val="2"/>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□あり➡内容確認（□済、□未済）</w:t>
            </w:r>
          </w:p>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 xml:space="preserve">□なし　</w:t>
            </w:r>
          </w:p>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□ガイドラインの有無を未確認</w:t>
            </w:r>
          </w:p>
        </w:tc>
      </w:tr>
      <w:tr w:rsidR="00DA240C" w:rsidRPr="00DA240C" w:rsidTr="00245B5A">
        <w:trPr>
          <w:cantSplit/>
          <w:trHeight w:val="714"/>
          <w:jc w:val="center"/>
        </w:trPr>
        <w:tc>
          <w:tcPr>
            <w:tcW w:w="5382" w:type="dxa"/>
            <w:gridSpan w:val="2"/>
            <w:shd w:val="clear" w:color="auto" w:fill="D0CECE" w:themeFill="background2" w:themeFillShade="E6"/>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主な活動場所</w:t>
            </w:r>
          </w:p>
        </w:tc>
        <w:tc>
          <w:tcPr>
            <w:tcW w:w="4394" w:type="dxa"/>
            <w:gridSpan w:val="2"/>
            <w:vAlign w:val="center"/>
          </w:tcPr>
          <w:p w:rsidR="00245B5A" w:rsidRPr="00DA240C" w:rsidRDefault="00245B5A" w:rsidP="00245B5A">
            <w:pPr>
              <w:rPr>
                <w:rFonts w:ascii="游ゴシック" w:eastAsia="游ゴシック" w:hAnsi="游ゴシック"/>
                <w:szCs w:val="21"/>
              </w:rPr>
            </w:pPr>
          </w:p>
        </w:tc>
      </w:tr>
      <w:tr w:rsidR="00DA240C" w:rsidRPr="00DA240C" w:rsidTr="00245B5A">
        <w:trPr>
          <w:cantSplit/>
          <w:trHeight w:val="682"/>
          <w:jc w:val="center"/>
        </w:trPr>
        <w:tc>
          <w:tcPr>
            <w:tcW w:w="5382" w:type="dxa"/>
            <w:gridSpan w:val="2"/>
            <w:shd w:val="clear" w:color="auto" w:fill="D0CECE" w:themeFill="background2" w:themeFillShade="E6"/>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練習に参加する部員数（マネージャーも含む）</w:t>
            </w:r>
          </w:p>
        </w:tc>
        <w:tc>
          <w:tcPr>
            <w:tcW w:w="4394" w:type="dxa"/>
            <w:gridSpan w:val="2"/>
            <w:vAlign w:val="center"/>
          </w:tcPr>
          <w:p w:rsidR="00245B5A" w:rsidRPr="00DA240C" w:rsidRDefault="00245B5A" w:rsidP="00245B5A">
            <w:pPr>
              <w:rPr>
                <w:rFonts w:ascii="游ゴシック" w:eastAsia="游ゴシック" w:hAnsi="游ゴシック"/>
                <w:szCs w:val="21"/>
              </w:rPr>
            </w:pPr>
            <w:r w:rsidRPr="00DA240C">
              <w:rPr>
                <w:rFonts w:ascii="游ゴシック" w:eastAsia="游ゴシック" w:hAnsi="游ゴシック" w:hint="eastAsia"/>
                <w:szCs w:val="21"/>
              </w:rPr>
              <w:t>（予定）　　　　　　　　　　　　　　名</w:t>
            </w:r>
          </w:p>
        </w:tc>
      </w:tr>
      <w:tr w:rsidR="00DA240C" w:rsidRPr="00DA240C" w:rsidTr="00245B5A">
        <w:trPr>
          <w:jc w:val="center"/>
        </w:trPr>
        <w:tc>
          <w:tcPr>
            <w:tcW w:w="9776" w:type="dxa"/>
            <w:gridSpan w:val="4"/>
          </w:tcPr>
          <w:p w:rsidR="00245B5A" w:rsidRPr="00DA240C" w:rsidRDefault="001301BB" w:rsidP="000204DC">
            <w:pPr>
              <w:pStyle w:val="a4"/>
              <w:numPr>
                <w:ilvl w:val="0"/>
                <w:numId w:val="1"/>
              </w:numPr>
              <w:ind w:leftChars="0"/>
              <w:rPr>
                <w:b/>
                <w:sz w:val="22"/>
                <w:szCs w:val="22"/>
              </w:rPr>
            </w:pPr>
            <w:bookmarkStart w:id="1" w:name="_Hlk41504973"/>
            <w:r w:rsidRPr="00DA240C">
              <w:rPr>
                <w:rFonts w:hint="eastAsia"/>
                <w:b/>
              </w:rPr>
              <w:t>「濃厚接触者を発生させない」練習内容</w:t>
            </w:r>
            <w:r w:rsidR="00D705E5" w:rsidRPr="00DA240C">
              <w:rPr>
                <w:rFonts w:hint="eastAsia"/>
                <w:b/>
              </w:rPr>
              <w:t>の検討に際して、</w:t>
            </w:r>
            <w:r w:rsidR="00245B5A" w:rsidRPr="00DA240C">
              <w:rPr>
                <w:rFonts w:hint="eastAsia"/>
                <w:b/>
                <w:sz w:val="22"/>
                <w:szCs w:val="22"/>
              </w:rPr>
              <w:t>部員間や指導者</w:t>
            </w:r>
            <w:r w:rsidR="000204DC" w:rsidRPr="00DA240C">
              <w:rPr>
                <w:rFonts w:hint="eastAsia"/>
                <w:b/>
                <w:sz w:val="22"/>
                <w:szCs w:val="22"/>
              </w:rPr>
              <w:t>（部長・副部長、監督等）</w:t>
            </w:r>
            <w:r w:rsidR="00245B5A" w:rsidRPr="00DA240C">
              <w:rPr>
                <w:rFonts w:hint="eastAsia"/>
                <w:b/>
                <w:sz w:val="22"/>
              </w:rPr>
              <w:t>との議論経過について簡単に記載してください</w:t>
            </w:r>
          </w:p>
          <w:bookmarkEnd w:id="1"/>
          <w:p w:rsidR="00245B5A" w:rsidRPr="00DA240C" w:rsidRDefault="00245B5A" w:rsidP="00245B5A">
            <w:pPr>
              <w:rPr>
                <w:rFonts w:ascii="游ゴシック" w:eastAsia="游ゴシック" w:hAnsi="游ゴシック"/>
                <w:szCs w:val="21"/>
              </w:rPr>
            </w:pPr>
          </w:p>
          <w:p w:rsidR="00245B5A" w:rsidRPr="00DA240C" w:rsidRDefault="00245B5A" w:rsidP="00245B5A">
            <w:pPr>
              <w:rPr>
                <w:rFonts w:ascii="游ゴシック" w:eastAsia="游ゴシック" w:hAnsi="游ゴシック"/>
                <w:szCs w:val="21"/>
              </w:rPr>
            </w:pPr>
          </w:p>
          <w:p w:rsidR="00245B5A" w:rsidRPr="00DA240C" w:rsidRDefault="00245B5A" w:rsidP="00245B5A">
            <w:pPr>
              <w:rPr>
                <w:rFonts w:ascii="游ゴシック" w:eastAsia="游ゴシック" w:hAnsi="游ゴシック"/>
                <w:szCs w:val="21"/>
              </w:rPr>
            </w:pPr>
          </w:p>
        </w:tc>
      </w:tr>
      <w:tr w:rsidR="00DA240C" w:rsidRPr="00DA240C" w:rsidTr="00245B5A">
        <w:trPr>
          <w:jc w:val="center"/>
        </w:trPr>
        <w:tc>
          <w:tcPr>
            <w:tcW w:w="9776" w:type="dxa"/>
            <w:gridSpan w:val="4"/>
          </w:tcPr>
          <w:p w:rsidR="0019128E" w:rsidRPr="00DA240C" w:rsidRDefault="00245B5A" w:rsidP="00245B5A">
            <w:pPr>
              <w:pStyle w:val="a4"/>
              <w:numPr>
                <w:ilvl w:val="0"/>
                <w:numId w:val="1"/>
              </w:numPr>
              <w:ind w:leftChars="0"/>
              <w:rPr>
                <w:b/>
                <w:sz w:val="22"/>
                <w:szCs w:val="22"/>
              </w:rPr>
            </w:pPr>
            <w:r w:rsidRPr="00DA240C">
              <w:rPr>
                <w:rFonts w:hint="eastAsia"/>
                <w:b/>
                <w:sz w:val="22"/>
                <w:szCs w:val="22"/>
              </w:rPr>
              <w:t>川方学生部長の</w:t>
            </w:r>
            <w:r w:rsidR="0061364D" w:rsidRPr="00DA240C">
              <w:rPr>
                <w:rFonts w:hint="eastAsia"/>
                <w:b/>
                <w:sz w:val="22"/>
                <w:szCs w:val="22"/>
              </w:rPr>
              <w:t>緊急</w:t>
            </w:r>
            <w:r w:rsidRPr="00DA240C">
              <w:rPr>
                <w:rFonts w:hint="eastAsia"/>
                <w:b/>
                <w:sz w:val="22"/>
                <w:szCs w:val="22"/>
              </w:rPr>
              <w:t>メッセージ</w:t>
            </w:r>
            <w:r w:rsidR="0061364D" w:rsidRPr="00DA240C">
              <w:rPr>
                <w:rFonts w:hint="eastAsia"/>
                <w:b/>
                <w:sz w:val="22"/>
                <w:szCs w:val="22"/>
              </w:rPr>
              <w:t>（第５報）</w:t>
            </w:r>
            <w:r w:rsidRPr="00DA240C">
              <w:rPr>
                <w:rFonts w:hint="eastAsia"/>
                <w:b/>
                <w:sz w:val="22"/>
                <w:szCs w:val="22"/>
              </w:rPr>
              <w:t>【202</w:t>
            </w:r>
            <w:r w:rsidR="0061364D" w:rsidRPr="00DA240C">
              <w:rPr>
                <w:rFonts w:hint="eastAsia"/>
                <w:b/>
                <w:sz w:val="22"/>
                <w:szCs w:val="22"/>
              </w:rPr>
              <w:t>1</w:t>
            </w:r>
            <w:r w:rsidRPr="00DA240C">
              <w:rPr>
                <w:rFonts w:hint="eastAsia"/>
                <w:b/>
                <w:sz w:val="22"/>
                <w:szCs w:val="22"/>
              </w:rPr>
              <w:t>年</w:t>
            </w:r>
            <w:r w:rsidR="0061364D" w:rsidRPr="00DA240C">
              <w:rPr>
                <w:rFonts w:hint="eastAsia"/>
                <w:b/>
                <w:sz w:val="22"/>
                <w:szCs w:val="22"/>
              </w:rPr>
              <w:t>1</w:t>
            </w:r>
            <w:r w:rsidRPr="00DA240C">
              <w:rPr>
                <w:rFonts w:hint="eastAsia"/>
                <w:b/>
                <w:sz w:val="22"/>
                <w:szCs w:val="22"/>
              </w:rPr>
              <w:t>月</w:t>
            </w:r>
            <w:r w:rsidR="0061364D" w:rsidRPr="00DA240C">
              <w:rPr>
                <w:rFonts w:hint="eastAsia"/>
                <w:b/>
                <w:sz w:val="22"/>
                <w:szCs w:val="22"/>
              </w:rPr>
              <w:t>1</w:t>
            </w:r>
            <w:r w:rsidR="00B758FD">
              <w:rPr>
                <w:b/>
                <w:sz w:val="22"/>
                <w:szCs w:val="22"/>
              </w:rPr>
              <w:t>5</w:t>
            </w:r>
            <w:r w:rsidRPr="00DA240C">
              <w:rPr>
                <w:rFonts w:hint="eastAsia"/>
                <w:b/>
                <w:sz w:val="22"/>
                <w:szCs w:val="22"/>
              </w:rPr>
              <w:t>日</w:t>
            </w:r>
            <w:r w:rsidR="0061364D" w:rsidRPr="00DA240C">
              <w:rPr>
                <w:rFonts w:hint="eastAsia"/>
                <w:b/>
                <w:sz w:val="22"/>
                <w:szCs w:val="22"/>
              </w:rPr>
              <w:t xml:space="preserve"> </w:t>
            </w:r>
            <w:r w:rsidRPr="00DA240C">
              <w:rPr>
                <w:rFonts w:hint="eastAsia"/>
                <w:b/>
                <w:sz w:val="22"/>
                <w:szCs w:val="22"/>
              </w:rPr>
              <w:t>】について考えたこと</w:t>
            </w:r>
          </w:p>
          <w:p w:rsidR="00245B5A" w:rsidRPr="00DA240C" w:rsidRDefault="00245B5A" w:rsidP="00245B5A"/>
          <w:p w:rsidR="00245B5A" w:rsidRPr="00DA240C" w:rsidRDefault="00245B5A" w:rsidP="00245B5A"/>
          <w:p w:rsidR="00245B5A" w:rsidRPr="00DA240C" w:rsidRDefault="00245B5A" w:rsidP="00245B5A"/>
        </w:tc>
      </w:tr>
    </w:tbl>
    <w:p w:rsidR="00FE2CDE" w:rsidRPr="00DA240C" w:rsidRDefault="00FE2CDE" w:rsidP="00245B5A">
      <w:pPr>
        <w:pStyle w:val="a4"/>
        <w:numPr>
          <w:ilvl w:val="0"/>
          <w:numId w:val="1"/>
        </w:numPr>
        <w:ind w:leftChars="0"/>
        <w:rPr>
          <w:b/>
          <w:sz w:val="22"/>
          <w:szCs w:val="22"/>
        </w:rPr>
        <w:sectPr w:rsidR="00FE2CDE" w:rsidRPr="00DA240C" w:rsidSect="00D02376">
          <w:pgSz w:w="11906" w:h="16838"/>
          <w:pgMar w:top="993" w:right="1701" w:bottom="851" w:left="1701" w:header="851" w:footer="992" w:gutter="0"/>
          <w:cols w:space="425"/>
          <w:docGrid w:type="lines" w:linePitch="360"/>
        </w:sectPr>
      </w:pPr>
    </w:p>
    <w:tbl>
      <w:tblPr>
        <w:tblStyle w:val="a3"/>
        <w:tblW w:w="9776" w:type="dxa"/>
        <w:jc w:val="center"/>
        <w:tblLook w:val="04A0" w:firstRow="1" w:lastRow="0" w:firstColumn="1" w:lastColumn="0" w:noHBand="0" w:noVBand="1"/>
      </w:tblPr>
      <w:tblGrid>
        <w:gridCol w:w="9776"/>
      </w:tblGrid>
      <w:tr w:rsidR="00DA240C" w:rsidRPr="00DA240C" w:rsidTr="00245B5A">
        <w:trPr>
          <w:jc w:val="center"/>
        </w:trPr>
        <w:tc>
          <w:tcPr>
            <w:tcW w:w="9776" w:type="dxa"/>
          </w:tcPr>
          <w:p w:rsidR="00245B5A" w:rsidRPr="00DA240C" w:rsidRDefault="00245B5A" w:rsidP="00245B5A">
            <w:pPr>
              <w:pStyle w:val="a4"/>
              <w:numPr>
                <w:ilvl w:val="0"/>
                <w:numId w:val="1"/>
              </w:numPr>
              <w:ind w:leftChars="0"/>
              <w:rPr>
                <w:b/>
                <w:sz w:val="22"/>
                <w:szCs w:val="22"/>
              </w:rPr>
            </w:pPr>
            <w:r w:rsidRPr="00DA240C">
              <w:rPr>
                <w:rFonts w:hint="eastAsia"/>
                <w:b/>
                <w:sz w:val="22"/>
                <w:szCs w:val="22"/>
              </w:rPr>
              <w:lastRenderedPageBreak/>
              <w:t>感染症</w:t>
            </w:r>
            <w:r w:rsidR="000204DC" w:rsidRPr="00DA240C">
              <w:rPr>
                <w:rFonts w:hint="eastAsia"/>
                <w:b/>
                <w:sz w:val="22"/>
                <w:szCs w:val="22"/>
              </w:rPr>
              <w:t>対策</w:t>
            </w:r>
          </w:p>
          <w:p w:rsidR="00245B5A" w:rsidRPr="00DA240C" w:rsidRDefault="00245B5A" w:rsidP="00245B5A">
            <w:pPr>
              <w:ind w:leftChars="145" w:left="304" w:rightChars="152" w:right="319" w:firstLine="1"/>
              <w:rPr>
                <w:rFonts w:ascii="游ゴシック" w:eastAsia="游ゴシック" w:hAnsi="游ゴシック"/>
              </w:rPr>
            </w:pPr>
            <w:r w:rsidRPr="00DA240C">
              <w:rPr>
                <w:rFonts w:ascii="游ゴシック" w:eastAsia="游ゴシック" w:hAnsi="游ゴシック" w:hint="eastAsia"/>
              </w:rPr>
              <w:t>感染を防ぐために、</w:t>
            </w:r>
            <w:r w:rsidR="00FE75BF" w:rsidRPr="00DA240C">
              <w:rPr>
                <w:rFonts w:ascii="游ゴシック" w:eastAsia="游ゴシック" w:hAnsi="游ゴシック" w:hint="eastAsia"/>
              </w:rPr>
              <w:t>いかなる場合も飛沫感染を避けること、</w:t>
            </w:r>
            <w:r w:rsidRPr="00DA240C">
              <w:rPr>
                <w:rFonts w:ascii="游ゴシック" w:eastAsia="游ゴシック" w:hAnsi="游ゴシック" w:hint="eastAsia"/>
              </w:rPr>
              <w:t>3密（密閉空間・密集場所・密接場面）を避けること、またマスクや手洗い、また共有する機器等の消毒が重要だと言われています。部として活動していく上で必要となる対応について記入してください。</w:t>
            </w:r>
            <w:r w:rsidR="00632C26" w:rsidRPr="00DA240C">
              <w:rPr>
                <w:rFonts w:ascii="游ゴシック" w:eastAsia="游ゴシック" w:hAnsi="游ゴシック" w:hint="eastAsia"/>
              </w:rPr>
              <w:t>（</w:t>
            </w:r>
            <w:r w:rsidR="00632C26" w:rsidRPr="00DA240C">
              <w:rPr>
                <w:rFonts w:ascii="游ゴシック" w:eastAsia="游ゴシック" w:hAnsi="游ゴシック" w:hint="eastAsia"/>
                <w:u w:val="single"/>
              </w:rPr>
              <w:t>枠内に収まらなければ別紙でも可</w:t>
            </w:r>
            <w:r w:rsidR="00632C26" w:rsidRPr="00DA240C">
              <w:rPr>
                <w:rFonts w:ascii="游ゴシック" w:eastAsia="游ゴシック" w:hAnsi="游ゴシック" w:hint="eastAsia"/>
              </w:rPr>
              <w:t>）</w:t>
            </w:r>
          </w:p>
          <w:p w:rsidR="00245B5A" w:rsidRPr="00DA240C" w:rsidRDefault="00245B5A" w:rsidP="00245B5A">
            <w:pPr>
              <w:rPr>
                <w:rFonts w:ascii="游ゴシック" w:eastAsia="游ゴシック" w:hAnsi="游ゴシック"/>
                <w:szCs w:val="21"/>
              </w:rPr>
            </w:pPr>
          </w:p>
          <w:p w:rsidR="00632C26" w:rsidRPr="00DA240C" w:rsidRDefault="00632C26" w:rsidP="00245B5A">
            <w:pPr>
              <w:rPr>
                <w:rFonts w:ascii="游ゴシック" w:eastAsia="游ゴシック" w:hAnsi="游ゴシック"/>
                <w:szCs w:val="21"/>
              </w:rPr>
            </w:pPr>
          </w:p>
          <w:tbl>
            <w:tblPr>
              <w:tblStyle w:val="a3"/>
              <w:tblpPr w:leftFromText="142" w:rightFromText="142" w:vertAnchor="text" w:horzAnchor="margin" w:tblpX="268" w:tblpY="-97"/>
              <w:tblOverlap w:val="never"/>
              <w:tblW w:w="0" w:type="auto"/>
              <w:tblLook w:val="04A0" w:firstRow="1" w:lastRow="0" w:firstColumn="1" w:lastColumn="0" w:noHBand="0" w:noVBand="1"/>
            </w:tblPr>
            <w:tblGrid>
              <w:gridCol w:w="2689"/>
              <w:gridCol w:w="3402"/>
              <w:gridCol w:w="2835"/>
            </w:tblGrid>
            <w:tr w:rsidR="00DA240C" w:rsidRPr="00DA240C" w:rsidTr="001F6136">
              <w:trPr>
                <w:trHeight w:val="417"/>
              </w:trPr>
              <w:tc>
                <w:tcPr>
                  <w:tcW w:w="2689" w:type="dxa"/>
                  <w:shd w:val="clear" w:color="auto" w:fill="D0CECE" w:themeFill="background2" w:themeFillShade="E6"/>
                  <w:vAlign w:val="center"/>
                </w:tcPr>
                <w:p w:rsidR="00245B5A" w:rsidRPr="00DA240C" w:rsidRDefault="00245B5A" w:rsidP="00245B5A">
                  <w:pPr>
                    <w:jc w:val="center"/>
                    <w:rPr>
                      <w:rFonts w:ascii="游ゴシック" w:eastAsia="游ゴシック" w:hAnsi="游ゴシック"/>
                      <w:szCs w:val="21"/>
                    </w:rPr>
                  </w:pPr>
                </w:p>
              </w:tc>
              <w:tc>
                <w:tcPr>
                  <w:tcW w:w="3402" w:type="dxa"/>
                  <w:shd w:val="clear" w:color="auto" w:fill="D0CECE" w:themeFill="background2" w:themeFillShade="E6"/>
                  <w:vAlign w:val="center"/>
                </w:tcPr>
                <w:p w:rsidR="00245B5A" w:rsidRPr="00DA240C" w:rsidRDefault="00245B5A" w:rsidP="00245B5A">
                  <w:pPr>
                    <w:jc w:val="center"/>
                    <w:rPr>
                      <w:rFonts w:ascii="游ゴシック" w:eastAsia="游ゴシック" w:hAnsi="游ゴシック"/>
                      <w:b/>
                      <w:szCs w:val="21"/>
                    </w:rPr>
                  </w:pPr>
                  <w:r w:rsidRPr="00DA240C">
                    <w:rPr>
                      <w:rFonts w:ascii="游ゴシック" w:eastAsia="游ゴシック" w:hAnsi="游ゴシック" w:hint="eastAsia"/>
                      <w:b/>
                    </w:rPr>
                    <w:t>3密や感染の可能性がある行動</w:t>
                  </w:r>
                </w:p>
              </w:tc>
              <w:tc>
                <w:tcPr>
                  <w:tcW w:w="2835" w:type="dxa"/>
                  <w:shd w:val="clear" w:color="auto" w:fill="D0CECE" w:themeFill="background2" w:themeFillShade="E6"/>
                  <w:vAlign w:val="center"/>
                </w:tcPr>
                <w:p w:rsidR="00245B5A" w:rsidRPr="00DA240C" w:rsidRDefault="00245B5A" w:rsidP="00245B5A">
                  <w:pPr>
                    <w:jc w:val="center"/>
                    <w:rPr>
                      <w:rFonts w:ascii="游ゴシック" w:eastAsia="游ゴシック" w:hAnsi="游ゴシック"/>
                      <w:b/>
                      <w:szCs w:val="21"/>
                    </w:rPr>
                  </w:pPr>
                  <w:r w:rsidRPr="00DA240C">
                    <w:rPr>
                      <w:rFonts w:ascii="游ゴシック" w:eastAsia="游ゴシック" w:hAnsi="游ゴシック" w:hint="eastAsia"/>
                      <w:b/>
                      <w:szCs w:val="21"/>
                    </w:rPr>
                    <w:t>対策</w:t>
                  </w:r>
                </w:p>
              </w:tc>
            </w:tr>
            <w:tr w:rsidR="00DA240C" w:rsidRPr="00DA240C" w:rsidTr="009715E3">
              <w:trPr>
                <w:trHeight w:val="284"/>
              </w:trPr>
              <w:tc>
                <w:tcPr>
                  <w:tcW w:w="2689" w:type="dxa"/>
                  <w:vAlign w:val="center"/>
                </w:tcPr>
                <w:p w:rsidR="00245B5A" w:rsidRPr="00DA240C" w:rsidRDefault="00245B5A" w:rsidP="00245B5A">
                  <w:pPr>
                    <w:jc w:val="left"/>
                    <w:rPr>
                      <w:rFonts w:ascii="游ゴシック" w:eastAsia="游ゴシック" w:hAnsi="游ゴシック"/>
                      <w:b/>
                      <w:szCs w:val="21"/>
                    </w:rPr>
                  </w:pPr>
                  <w:r w:rsidRPr="00DA240C">
                    <w:rPr>
                      <w:rFonts w:ascii="游ゴシック" w:eastAsia="游ゴシック" w:hAnsi="游ゴシック" w:hint="eastAsia"/>
                      <w:b/>
                      <w:szCs w:val="21"/>
                    </w:rPr>
                    <w:t>練習前（家を出て</w:t>
                  </w:r>
                  <w:r w:rsidR="00CD0096" w:rsidRPr="00DA240C">
                    <w:rPr>
                      <w:rFonts w:ascii="游ゴシック" w:eastAsia="游ゴシック" w:hAnsi="游ゴシック" w:hint="eastAsia"/>
                      <w:b/>
                      <w:szCs w:val="21"/>
                    </w:rPr>
                    <w:t>練習を開始するまで</w:t>
                  </w:r>
                  <w:r w:rsidRPr="00DA240C">
                    <w:rPr>
                      <w:rFonts w:ascii="游ゴシック" w:eastAsia="游ゴシック" w:hAnsi="游ゴシック" w:hint="eastAsia"/>
                      <w:b/>
                      <w:szCs w:val="21"/>
                    </w:rPr>
                    <w:t>）</w:t>
                  </w:r>
                </w:p>
              </w:tc>
              <w:tc>
                <w:tcPr>
                  <w:tcW w:w="3402" w:type="dxa"/>
                  <w:vAlign w:val="center"/>
                </w:tcPr>
                <w:p w:rsidR="00245B5A" w:rsidRPr="00DA240C" w:rsidRDefault="00245B5A" w:rsidP="00245B5A">
                  <w:pPr>
                    <w:rPr>
                      <w:rFonts w:ascii="游ゴシック" w:eastAsia="游ゴシック" w:hAnsi="游ゴシック"/>
                      <w:szCs w:val="21"/>
                    </w:rPr>
                  </w:pPr>
                </w:p>
                <w:p w:rsidR="000204DC" w:rsidRPr="00DA240C" w:rsidRDefault="000204DC" w:rsidP="00245B5A">
                  <w:pPr>
                    <w:rPr>
                      <w:rFonts w:ascii="游ゴシック" w:eastAsia="游ゴシック" w:hAnsi="游ゴシック"/>
                      <w:szCs w:val="21"/>
                    </w:rPr>
                  </w:pPr>
                </w:p>
                <w:p w:rsidR="000204DC" w:rsidRPr="00DA240C" w:rsidRDefault="000204DC" w:rsidP="00245B5A">
                  <w:pPr>
                    <w:rPr>
                      <w:rFonts w:ascii="游ゴシック" w:eastAsia="游ゴシック" w:hAnsi="游ゴシック"/>
                      <w:szCs w:val="21"/>
                    </w:rPr>
                  </w:pPr>
                </w:p>
                <w:p w:rsidR="000204DC" w:rsidRPr="00DA240C" w:rsidRDefault="000204DC" w:rsidP="00245B5A">
                  <w:pPr>
                    <w:rPr>
                      <w:rFonts w:ascii="游ゴシック" w:eastAsia="游ゴシック" w:hAnsi="游ゴシック"/>
                      <w:szCs w:val="21"/>
                    </w:rPr>
                  </w:pPr>
                </w:p>
              </w:tc>
              <w:tc>
                <w:tcPr>
                  <w:tcW w:w="2835" w:type="dxa"/>
                  <w:vAlign w:val="center"/>
                </w:tcPr>
                <w:p w:rsidR="00245B5A" w:rsidRPr="00DA240C" w:rsidRDefault="00245B5A" w:rsidP="00245B5A">
                  <w:pPr>
                    <w:rPr>
                      <w:rFonts w:ascii="游ゴシック" w:eastAsia="游ゴシック" w:hAnsi="游ゴシック"/>
                      <w:szCs w:val="21"/>
                    </w:rPr>
                  </w:pPr>
                </w:p>
                <w:p w:rsidR="000204DC" w:rsidRPr="00DA240C" w:rsidRDefault="000204DC" w:rsidP="00245B5A">
                  <w:pPr>
                    <w:rPr>
                      <w:rFonts w:ascii="游ゴシック" w:eastAsia="游ゴシック" w:hAnsi="游ゴシック"/>
                      <w:szCs w:val="21"/>
                    </w:rPr>
                  </w:pPr>
                </w:p>
                <w:p w:rsidR="000204DC" w:rsidRPr="00DA240C" w:rsidRDefault="000204DC" w:rsidP="00245B5A">
                  <w:pPr>
                    <w:rPr>
                      <w:rFonts w:ascii="游ゴシック" w:eastAsia="游ゴシック" w:hAnsi="游ゴシック"/>
                      <w:szCs w:val="21"/>
                    </w:rPr>
                  </w:pPr>
                </w:p>
                <w:p w:rsidR="000204DC" w:rsidRPr="00DA240C" w:rsidRDefault="000204DC" w:rsidP="00245B5A">
                  <w:pPr>
                    <w:rPr>
                      <w:rFonts w:ascii="游ゴシック" w:eastAsia="游ゴシック" w:hAnsi="游ゴシック"/>
                      <w:szCs w:val="21"/>
                    </w:rPr>
                  </w:pPr>
                </w:p>
              </w:tc>
            </w:tr>
            <w:tr w:rsidR="00DA240C" w:rsidRPr="00DA240C" w:rsidTr="009715E3">
              <w:trPr>
                <w:trHeight w:val="744"/>
              </w:trPr>
              <w:tc>
                <w:tcPr>
                  <w:tcW w:w="2689" w:type="dxa"/>
                  <w:vAlign w:val="center"/>
                </w:tcPr>
                <w:p w:rsidR="00FE75BF" w:rsidRPr="00DA240C" w:rsidRDefault="00245B5A" w:rsidP="00245B5A">
                  <w:pPr>
                    <w:jc w:val="left"/>
                    <w:rPr>
                      <w:rFonts w:ascii="游ゴシック" w:eastAsia="游ゴシック" w:hAnsi="游ゴシック"/>
                      <w:b/>
                      <w:szCs w:val="21"/>
                    </w:rPr>
                  </w:pPr>
                  <w:r w:rsidRPr="00DA240C">
                    <w:rPr>
                      <w:rFonts w:ascii="游ゴシック" w:eastAsia="游ゴシック" w:hAnsi="游ゴシック" w:hint="eastAsia"/>
                      <w:b/>
                      <w:szCs w:val="21"/>
                    </w:rPr>
                    <w:t>練習中</w:t>
                  </w:r>
                </w:p>
                <w:p w:rsidR="000204DC" w:rsidRPr="00DA240C" w:rsidRDefault="000204DC" w:rsidP="00245B5A">
                  <w:pPr>
                    <w:jc w:val="left"/>
                    <w:rPr>
                      <w:rFonts w:ascii="游ゴシック" w:eastAsia="游ゴシック" w:hAnsi="游ゴシック"/>
                      <w:b/>
                      <w:szCs w:val="21"/>
                    </w:rPr>
                  </w:pPr>
                  <w:r w:rsidRPr="00DA240C">
                    <w:rPr>
                      <w:rFonts w:ascii="游ゴシック" w:eastAsia="游ゴシック" w:hAnsi="游ゴシック" w:hint="eastAsia"/>
                      <w:b/>
                      <w:szCs w:val="21"/>
                    </w:rPr>
                    <w:t>（競技特性に応じて）</w:t>
                  </w:r>
                </w:p>
              </w:tc>
              <w:tc>
                <w:tcPr>
                  <w:tcW w:w="3402" w:type="dxa"/>
                  <w:vAlign w:val="center"/>
                </w:tcPr>
                <w:p w:rsidR="00245B5A" w:rsidRPr="00DA240C" w:rsidRDefault="00245B5A"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632C26" w:rsidRPr="00DA240C" w:rsidRDefault="00632C26" w:rsidP="00245B5A">
                  <w:pPr>
                    <w:jc w:val="left"/>
                    <w:rPr>
                      <w:rFonts w:ascii="游ゴシック" w:eastAsia="游ゴシック" w:hAnsi="游ゴシック"/>
                      <w:szCs w:val="21"/>
                    </w:rPr>
                  </w:pPr>
                </w:p>
                <w:p w:rsidR="00632C26" w:rsidRPr="00DA240C" w:rsidRDefault="00632C26" w:rsidP="00245B5A">
                  <w:pPr>
                    <w:jc w:val="left"/>
                    <w:rPr>
                      <w:rFonts w:ascii="游ゴシック" w:eastAsia="游ゴシック" w:hAnsi="游ゴシック"/>
                      <w:szCs w:val="21"/>
                    </w:rPr>
                  </w:pPr>
                </w:p>
                <w:p w:rsidR="00632C26" w:rsidRPr="00DA240C" w:rsidRDefault="00632C26"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tc>
              <w:tc>
                <w:tcPr>
                  <w:tcW w:w="2835" w:type="dxa"/>
                  <w:vAlign w:val="center"/>
                </w:tcPr>
                <w:p w:rsidR="00245B5A" w:rsidRPr="00DA240C" w:rsidRDefault="00245B5A"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632C26" w:rsidRPr="00DA240C" w:rsidRDefault="00632C26" w:rsidP="00245B5A">
                  <w:pPr>
                    <w:jc w:val="left"/>
                    <w:rPr>
                      <w:rFonts w:ascii="游ゴシック" w:eastAsia="游ゴシック" w:hAnsi="游ゴシック"/>
                      <w:szCs w:val="21"/>
                    </w:rPr>
                  </w:pPr>
                </w:p>
                <w:p w:rsidR="00632C26" w:rsidRPr="00DA240C" w:rsidRDefault="00632C26" w:rsidP="00245B5A">
                  <w:pPr>
                    <w:jc w:val="left"/>
                    <w:rPr>
                      <w:rFonts w:ascii="游ゴシック" w:eastAsia="游ゴシック" w:hAnsi="游ゴシック"/>
                      <w:szCs w:val="21"/>
                    </w:rPr>
                  </w:pPr>
                </w:p>
                <w:p w:rsidR="00632C26" w:rsidRPr="00DA240C" w:rsidRDefault="00632C26" w:rsidP="00245B5A">
                  <w:pPr>
                    <w:jc w:val="left"/>
                    <w:rPr>
                      <w:rFonts w:ascii="游ゴシック" w:eastAsia="游ゴシック" w:hAnsi="游ゴシック"/>
                      <w:szCs w:val="21"/>
                    </w:rPr>
                  </w:pPr>
                </w:p>
                <w:p w:rsidR="00632C26" w:rsidRPr="00DA240C" w:rsidRDefault="00632C26"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tc>
            </w:tr>
            <w:tr w:rsidR="00DA240C" w:rsidRPr="00DA240C" w:rsidTr="009715E3">
              <w:trPr>
                <w:trHeight w:val="784"/>
              </w:trPr>
              <w:tc>
                <w:tcPr>
                  <w:tcW w:w="2689" w:type="dxa"/>
                  <w:vAlign w:val="center"/>
                </w:tcPr>
                <w:p w:rsidR="00FE75BF" w:rsidRPr="00DA240C" w:rsidRDefault="00245B5A" w:rsidP="00245B5A">
                  <w:pPr>
                    <w:jc w:val="left"/>
                    <w:rPr>
                      <w:rFonts w:ascii="游ゴシック" w:eastAsia="游ゴシック" w:hAnsi="游ゴシック"/>
                      <w:b/>
                      <w:szCs w:val="21"/>
                    </w:rPr>
                  </w:pPr>
                  <w:r w:rsidRPr="00DA240C">
                    <w:rPr>
                      <w:rFonts w:ascii="游ゴシック" w:eastAsia="游ゴシック" w:hAnsi="游ゴシック" w:hint="eastAsia"/>
                      <w:b/>
                      <w:szCs w:val="21"/>
                    </w:rPr>
                    <w:t>練習後</w:t>
                  </w:r>
                </w:p>
                <w:p w:rsidR="000204DC" w:rsidRPr="00DA240C" w:rsidRDefault="00245B5A" w:rsidP="00245B5A">
                  <w:pPr>
                    <w:jc w:val="left"/>
                    <w:rPr>
                      <w:rFonts w:ascii="游ゴシック" w:eastAsia="游ゴシック" w:hAnsi="游ゴシック"/>
                      <w:b/>
                      <w:szCs w:val="21"/>
                    </w:rPr>
                  </w:pPr>
                  <w:r w:rsidRPr="00DA240C">
                    <w:rPr>
                      <w:rFonts w:ascii="游ゴシック" w:eastAsia="游ゴシック" w:hAnsi="游ゴシック" w:hint="eastAsia"/>
                      <w:b/>
                      <w:szCs w:val="21"/>
                    </w:rPr>
                    <w:t>（練習終了後、家に帰るまで</w:t>
                  </w:r>
                  <w:r w:rsidR="000204DC" w:rsidRPr="00DA240C">
                    <w:rPr>
                      <w:rFonts w:ascii="游ゴシック" w:eastAsia="游ゴシック" w:hAnsi="游ゴシック" w:hint="eastAsia"/>
                      <w:b/>
                      <w:szCs w:val="21"/>
                    </w:rPr>
                    <w:t>）</w:t>
                  </w:r>
                </w:p>
              </w:tc>
              <w:tc>
                <w:tcPr>
                  <w:tcW w:w="3402" w:type="dxa"/>
                  <w:vAlign w:val="center"/>
                </w:tcPr>
                <w:p w:rsidR="00245B5A" w:rsidRPr="00DA240C" w:rsidRDefault="00245B5A"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tc>
              <w:tc>
                <w:tcPr>
                  <w:tcW w:w="2835" w:type="dxa"/>
                  <w:vAlign w:val="center"/>
                </w:tcPr>
                <w:p w:rsidR="00245B5A" w:rsidRPr="00DA240C" w:rsidRDefault="00245B5A"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p w:rsidR="000204DC" w:rsidRPr="00DA240C" w:rsidRDefault="000204DC" w:rsidP="00245B5A">
                  <w:pPr>
                    <w:jc w:val="left"/>
                    <w:rPr>
                      <w:rFonts w:ascii="游ゴシック" w:eastAsia="游ゴシック" w:hAnsi="游ゴシック"/>
                      <w:szCs w:val="21"/>
                    </w:rPr>
                  </w:pPr>
                </w:p>
              </w:tc>
            </w:tr>
            <w:tr w:rsidR="00DA240C" w:rsidRPr="00DA240C" w:rsidTr="009715E3">
              <w:trPr>
                <w:trHeight w:val="784"/>
              </w:trPr>
              <w:tc>
                <w:tcPr>
                  <w:tcW w:w="2689" w:type="dxa"/>
                  <w:vAlign w:val="center"/>
                </w:tcPr>
                <w:p w:rsidR="00FE75BF" w:rsidRPr="00DA240C" w:rsidRDefault="006432F0" w:rsidP="006432F0">
                  <w:pPr>
                    <w:jc w:val="left"/>
                    <w:rPr>
                      <w:rFonts w:ascii="游ゴシック" w:eastAsia="游ゴシック" w:hAnsi="游ゴシック"/>
                      <w:b/>
                      <w:szCs w:val="21"/>
                    </w:rPr>
                  </w:pPr>
                  <w:r w:rsidRPr="00DA240C">
                    <w:rPr>
                      <w:rFonts w:ascii="游ゴシック" w:eastAsia="游ゴシック" w:hAnsi="游ゴシック" w:hint="eastAsia"/>
                      <w:b/>
                      <w:szCs w:val="21"/>
                    </w:rPr>
                    <w:t>日常生活</w:t>
                  </w:r>
                </w:p>
                <w:p w:rsidR="009C7543" w:rsidRDefault="006432F0" w:rsidP="006432F0">
                  <w:pPr>
                    <w:jc w:val="left"/>
                    <w:rPr>
                      <w:rFonts w:ascii="游ゴシック" w:eastAsia="游ゴシック" w:hAnsi="游ゴシック"/>
                      <w:b/>
                      <w:szCs w:val="21"/>
                    </w:rPr>
                  </w:pPr>
                  <w:r w:rsidRPr="00DA240C">
                    <w:rPr>
                      <w:rFonts w:ascii="游ゴシック" w:eastAsia="游ゴシック" w:hAnsi="游ゴシック" w:hint="eastAsia"/>
                      <w:b/>
                      <w:szCs w:val="21"/>
                    </w:rPr>
                    <w:t>（外出、食事、買い物</w:t>
                  </w:r>
                </w:p>
                <w:p w:rsidR="006432F0" w:rsidRPr="00DA240C" w:rsidRDefault="006432F0" w:rsidP="006432F0">
                  <w:pPr>
                    <w:jc w:val="left"/>
                    <w:rPr>
                      <w:rFonts w:ascii="游ゴシック" w:eastAsia="游ゴシック" w:hAnsi="游ゴシック"/>
                      <w:b/>
                      <w:szCs w:val="21"/>
                    </w:rPr>
                  </w:pPr>
                  <w:r w:rsidRPr="00DA240C">
                    <w:rPr>
                      <w:rFonts w:ascii="游ゴシック" w:eastAsia="游ゴシック" w:hAnsi="游ゴシック" w:hint="eastAsia"/>
                      <w:b/>
                      <w:szCs w:val="21"/>
                    </w:rPr>
                    <w:t>など）</w:t>
                  </w:r>
                </w:p>
              </w:tc>
              <w:tc>
                <w:tcPr>
                  <w:tcW w:w="3402" w:type="dxa"/>
                  <w:vAlign w:val="center"/>
                </w:tcPr>
                <w:p w:rsidR="006432F0" w:rsidRPr="00DA240C" w:rsidRDefault="006432F0" w:rsidP="00245B5A">
                  <w:pPr>
                    <w:jc w:val="left"/>
                    <w:rPr>
                      <w:rFonts w:ascii="游ゴシック" w:eastAsia="游ゴシック" w:hAnsi="游ゴシック"/>
                      <w:szCs w:val="21"/>
                    </w:rPr>
                  </w:pPr>
                </w:p>
                <w:p w:rsidR="006432F0" w:rsidRPr="00DA240C" w:rsidRDefault="006432F0" w:rsidP="00245B5A">
                  <w:pPr>
                    <w:jc w:val="left"/>
                    <w:rPr>
                      <w:rFonts w:ascii="游ゴシック" w:eastAsia="游ゴシック" w:hAnsi="游ゴシック"/>
                      <w:szCs w:val="21"/>
                    </w:rPr>
                  </w:pPr>
                </w:p>
                <w:p w:rsidR="006432F0" w:rsidRPr="00DA240C" w:rsidRDefault="006432F0" w:rsidP="00245B5A">
                  <w:pPr>
                    <w:jc w:val="left"/>
                    <w:rPr>
                      <w:rFonts w:ascii="游ゴシック" w:eastAsia="游ゴシック" w:hAnsi="游ゴシック"/>
                      <w:szCs w:val="21"/>
                    </w:rPr>
                  </w:pPr>
                </w:p>
                <w:p w:rsidR="006432F0" w:rsidRPr="00DA240C" w:rsidRDefault="006432F0" w:rsidP="00245B5A">
                  <w:pPr>
                    <w:jc w:val="left"/>
                    <w:rPr>
                      <w:rFonts w:ascii="游ゴシック" w:eastAsia="游ゴシック" w:hAnsi="游ゴシック"/>
                      <w:szCs w:val="21"/>
                    </w:rPr>
                  </w:pPr>
                </w:p>
                <w:p w:rsidR="006432F0" w:rsidRPr="00DA240C" w:rsidRDefault="006432F0" w:rsidP="00245B5A">
                  <w:pPr>
                    <w:jc w:val="left"/>
                    <w:rPr>
                      <w:rFonts w:ascii="游ゴシック" w:eastAsia="游ゴシック" w:hAnsi="游ゴシック"/>
                      <w:szCs w:val="21"/>
                    </w:rPr>
                  </w:pPr>
                </w:p>
              </w:tc>
              <w:tc>
                <w:tcPr>
                  <w:tcW w:w="2835" w:type="dxa"/>
                  <w:vAlign w:val="center"/>
                </w:tcPr>
                <w:p w:rsidR="006432F0" w:rsidRPr="00DA240C" w:rsidRDefault="006432F0" w:rsidP="00245B5A">
                  <w:pPr>
                    <w:jc w:val="left"/>
                    <w:rPr>
                      <w:rFonts w:ascii="游ゴシック" w:eastAsia="游ゴシック" w:hAnsi="游ゴシック"/>
                      <w:szCs w:val="21"/>
                    </w:rPr>
                  </w:pPr>
                </w:p>
                <w:p w:rsidR="006432F0" w:rsidRPr="00DA240C" w:rsidRDefault="006432F0" w:rsidP="00245B5A">
                  <w:pPr>
                    <w:jc w:val="left"/>
                    <w:rPr>
                      <w:rFonts w:ascii="游ゴシック" w:eastAsia="游ゴシック" w:hAnsi="游ゴシック"/>
                      <w:szCs w:val="21"/>
                    </w:rPr>
                  </w:pPr>
                </w:p>
                <w:p w:rsidR="006432F0" w:rsidRPr="00DA240C" w:rsidRDefault="006432F0" w:rsidP="00245B5A">
                  <w:pPr>
                    <w:jc w:val="left"/>
                    <w:rPr>
                      <w:rFonts w:ascii="游ゴシック" w:eastAsia="游ゴシック" w:hAnsi="游ゴシック"/>
                      <w:szCs w:val="21"/>
                    </w:rPr>
                  </w:pPr>
                </w:p>
                <w:p w:rsidR="006432F0" w:rsidRPr="00DA240C" w:rsidRDefault="006432F0" w:rsidP="00245B5A">
                  <w:pPr>
                    <w:jc w:val="left"/>
                    <w:rPr>
                      <w:rFonts w:ascii="游ゴシック" w:eastAsia="游ゴシック" w:hAnsi="游ゴシック"/>
                      <w:szCs w:val="21"/>
                    </w:rPr>
                  </w:pPr>
                </w:p>
                <w:p w:rsidR="006432F0" w:rsidRPr="00DA240C" w:rsidRDefault="006432F0" w:rsidP="00245B5A">
                  <w:pPr>
                    <w:jc w:val="left"/>
                    <w:rPr>
                      <w:rFonts w:ascii="游ゴシック" w:eastAsia="游ゴシック" w:hAnsi="游ゴシック"/>
                      <w:szCs w:val="21"/>
                    </w:rPr>
                  </w:pPr>
                </w:p>
              </w:tc>
            </w:tr>
          </w:tbl>
          <w:p w:rsidR="00245B5A" w:rsidRPr="00DA240C" w:rsidRDefault="00245B5A" w:rsidP="00245B5A">
            <w:pPr>
              <w:pStyle w:val="a4"/>
              <w:numPr>
                <w:ilvl w:val="0"/>
                <w:numId w:val="2"/>
              </w:numPr>
              <w:ind w:leftChars="0" w:rightChars="152" w:right="319"/>
            </w:pPr>
            <w:r w:rsidRPr="00DA240C">
              <w:rPr>
                <w:rFonts w:hint="eastAsia"/>
              </w:rPr>
              <w:t>部として、上記の対策を部員が守っていくために、一人一人の部員にどのように理解をしてもらいますか。</w:t>
            </w:r>
          </w:p>
          <w:p w:rsidR="00245B5A" w:rsidRPr="00DA240C" w:rsidRDefault="00245B5A" w:rsidP="00245B5A">
            <w:pPr>
              <w:ind w:left="570"/>
              <w:rPr>
                <w:rFonts w:ascii="游ゴシック" w:eastAsia="游ゴシック" w:hAnsi="游ゴシック"/>
                <w:szCs w:val="21"/>
              </w:rPr>
            </w:pPr>
            <w:r w:rsidRPr="00DA240C">
              <w:rPr>
                <w:rFonts w:ascii="游ゴシック" w:eastAsia="游ゴシック" w:hAnsi="游ゴシック"/>
                <w:noProof/>
                <w:szCs w:val="21"/>
              </w:rPr>
              <mc:AlternateContent>
                <mc:Choice Requires="wps">
                  <w:drawing>
                    <wp:anchor distT="0" distB="0" distL="114300" distR="114300" simplePos="0" relativeHeight="251673600" behindDoc="0" locked="0" layoutInCell="1" allowOverlap="1" wp14:anchorId="1A60006E" wp14:editId="6FFD4C95">
                      <wp:simplePos x="0" y="0"/>
                      <wp:positionH relativeFrom="column">
                        <wp:posOffset>5655944</wp:posOffset>
                      </wp:positionH>
                      <wp:positionV relativeFrom="paragraph">
                        <wp:posOffset>130809</wp:posOffset>
                      </wp:positionV>
                      <wp:extent cx="66675" cy="847725"/>
                      <wp:effectExtent l="0" t="0" r="28575" b="28575"/>
                      <wp:wrapNone/>
                      <wp:docPr id="9" name="左大かっこ 9"/>
                      <wp:cNvGraphicFramePr/>
                      <a:graphic xmlns:a="http://schemas.openxmlformats.org/drawingml/2006/main">
                        <a:graphicData uri="http://schemas.microsoft.com/office/word/2010/wordprocessingShape">
                          <wps:wsp>
                            <wps:cNvSpPr/>
                            <wps:spPr>
                              <a:xfrm rot="10800000">
                                <a:off x="0" y="0"/>
                                <a:ext cx="66675" cy="84772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319C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445.35pt;margin-top:10.3pt;width:5.25pt;height:66.7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" adj="142" strokecolor="black [3213]" strokeweight="1pt">
                      <v:stroke joinstyle="miter"/>
                    </v:shape>
                  </w:pict>
                </mc:Fallback>
              </mc:AlternateContent>
            </w:r>
            <w:r w:rsidRPr="00DA240C">
              <w:rPr>
                <w:rFonts w:ascii="游ゴシック" w:eastAsia="游ゴシック" w:hAnsi="游ゴシック"/>
                <w:noProof/>
                <w:szCs w:val="21"/>
              </w:rPr>
              <mc:AlternateContent>
                <mc:Choice Requires="wps">
                  <w:drawing>
                    <wp:anchor distT="0" distB="0" distL="114300" distR="114300" simplePos="0" relativeHeight="251672576" behindDoc="0" locked="0" layoutInCell="1" allowOverlap="1" wp14:anchorId="636FDB0D" wp14:editId="5533635A">
                      <wp:simplePos x="0" y="0"/>
                      <wp:positionH relativeFrom="column">
                        <wp:posOffset>331470</wp:posOffset>
                      </wp:positionH>
                      <wp:positionV relativeFrom="paragraph">
                        <wp:posOffset>85725</wp:posOffset>
                      </wp:positionV>
                      <wp:extent cx="95250" cy="904875"/>
                      <wp:effectExtent l="0" t="0" r="19050" b="28575"/>
                      <wp:wrapNone/>
                      <wp:docPr id="10" name="左大かっこ 10"/>
                      <wp:cNvGraphicFramePr/>
                      <a:graphic xmlns:a="http://schemas.openxmlformats.org/drawingml/2006/main">
                        <a:graphicData uri="http://schemas.microsoft.com/office/word/2010/wordprocessingShape">
                          <wps:wsp>
                            <wps:cNvSpPr/>
                            <wps:spPr>
                              <a:xfrm>
                                <a:off x="0" y="0"/>
                                <a:ext cx="95250" cy="9048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3FB65" id="左大かっこ 10" o:spid="_x0000_s1026" type="#_x0000_t85" style="position:absolute;left:0;text-align:left;margin-left:26.1pt;margin-top:6.75pt;width:7.5pt;height:7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" adj="189" strokecolor="black [3213]" strokeweight="1pt">
                      <v:stroke joinstyle="miter"/>
                    </v:shape>
                  </w:pict>
                </mc:Fallback>
              </mc:AlternateContent>
            </w:r>
          </w:p>
          <w:p w:rsidR="00245B5A" w:rsidRPr="00DA240C" w:rsidRDefault="00245B5A" w:rsidP="00245B5A">
            <w:pPr>
              <w:rPr>
                <w:rFonts w:ascii="游ゴシック" w:eastAsia="游ゴシック" w:hAnsi="游ゴシック"/>
                <w:szCs w:val="21"/>
              </w:rPr>
            </w:pPr>
          </w:p>
          <w:p w:rsidR="00245B5A" w:rsidRPr="00DA240C" w:rsidRDefault="00245B5A" w:rsidP="00245B5A">
            <w:pPr>
              <w:rPr>
                <w:rFonts w:ascii="游ゴシック" w:eastAsia="游ゴシック" w:hAnsi="游ゴシック"/>
                <w:szCs w:val="21"/>
              </w:rPr>
            </w:pPr>
          </w:p>
          <w:p w:rsidR="00245B5A" w:rsidRPr="00DA240C" w:rsidRDefault="00245B5A" w:rsidP="00245B5A">
            <w:pPr>
              <w:rPr>
                <w:rFonts w:ascii="游ゴシック" w:eastAsia="游ゴシック" w:hAnsi="游ゴシック"/>
                <w:szCs w:val="21"/>
              </w:rPr>
            </w:pPr>
          </w:p>
          <w:p w:rsidR="00245B5A" w:rsidRPr="00DA240C" w:rsidRDefault="00245B5A" w:rsidP="00245B5A">
            <w:pPr>
              <w:rPr>
                <w:rFonts w:ascii="游ゴシック" w:eastAsia="游ゴシック" w:hAnsi="游ゴシック"/>
                <w:szCs w:val="21"/>
              </w:rPr>
            </w:pPr>
          </w:p>
          <w:p w:rsidR="000204DC" w:rsidRPr="00DA240C" w:rsidRDefault="000204DC" w:rsidP="00245B5A">
            <w:pPr>
              <w:rPr>
                <w:rFonts w:ascii="游ゴシック" w:eastAsia="游ゴシック" w:hAnsi="游ゴシック"/>
                <w:szCs w:val="21"/>
              </w:rPr>
            </w:pPr>
          </w:p>
          <w:p w:rsidR="000204DC" w:rsidRPr="00DA240C" w:rsidRDefault="000204DC" w:rsidP="00245B5A">
            <w:pPr>
              <w:rPr>
                <w:rFonts w:ascii="游ゴシック" w:eastAsia="游ゴシック" w:hAnsi="游ゴシック"/>
                <w:szCs w:val="21"/>
              </w:rPr>
            </w:pPr>
          </w:p>
        </w:tc>
      </w:tr>
    </w:tbl>
    <w:p w:rsidR="00FE2CDE" w:rsidRPr="00DA240C" w:rsidRDefault="00FE2CDE" w:rsidP="00245B5A">
      <w:pPr>
        <w:pStyle w:val="a4"/>
        <w:numPr>
          <w:ilvl w:val="0"/>
          <w:numId w:val="1"/>
        </w:numPr>
        <w:ind w:leftChars="0"/>
        <w:rPr>
          <w:b/>
          <w:sz w:val="22"/>
          <w:szCs w:val="22"/>
        </w:rPr>
        <w:sectPr w:rsidR="00FE2CDE" w:rsidRPr="00DA240C" w:rsidSect="00D02376">
          <w:pgSz w:w="11906" w:h="16838"/>
          <w:pgMar w:top="993" w:right="1701" w:bottom="851" w:left="1701" w:header="851" w:footer="992" w:gutter="0"/>
          <w:cols w:space="425"/>
          <w:docGrid w:type="lines" w:linePitch="360"/>
        </w:sectPr>
      </w:pPr>
    </w:p>
    <w:tbl>
      <w:tblPr>
        <w:tblStyle w:val="a3"/>
        <w:tblW w:w="9776" w:type="dxa"/>
        <w:jc w:val="center"/>
        <w:tblLook w:val="04A0" w:firstRow="1" w:lastRow="0" w:firstColumn="1" w:lastColumn="0" w:noHBand="0" w:noVBand="1"/>
      </w:tblPr>
      <w:tblGrid>
        <w:gridCol w:w="9776"/>
      </w:tblGrid>
      <w:tr w:rsidR="00DA240C" w:rsidRPr="00DA240C" w:rsidTr="00245B5A">
        <w:trPr>
          <w:trHeight w:val="113"/>
          <w:jc w:val="center"/>
        </w:trPr>
        <w:tc>
          <w:tcPr>
            <w:tcW w:w="9776" w:type="dxa"/>
          </w:tcPr>
          <w:p w:rsidR="00245B5A" w:rsidRPr="00DA240C" w:rsidRDefault="0061364D" w:rsidP="00245B5A">
            <w:pPr>
              <w:pStyle w:val="a4"/>
              <w:numPr>
                <w:ilvl w:val="0"/>
                <w:numId w:val="1"/>
              </w:numPr>
              <w:ind w:leftChars="0"/>
              <w:rPr>
                <w:b/>
                <w:sz w:val="22"/>
                <w:szCs w:val="22"/>
              </w:rPr>
            </w:pPr>
            <w:r w:rsidRPr="00DA240C">
              <w:rPr>
                <w:rFonts w:hint="eastAsia"/>
                <w:b/>
                <w:sz w:val="22"/>
                <w:szCs w:val="22"/>
              </w:rPr>
              <w:lastRenderedPageBreak/>
              <w:t>「濃厚接触者を発生させない</w:t>
            </w:r>
            <w:r w:rsidR="00245B5A" w:rsidRPr="00DA240C">
              <w:rPr>
                <w:rFonts w:hint="eastAsia"/>
                <w:b/>
                <w:sz w:val="22"/>
                <w:szCs w:val="22"/>
              </w:rPr>
              <w:t>練習</w:t>
            </w:r>
            <w:r w:rsidRPr="00DA240C">
              <w:rPr>
                <w:rFonts w:hint="eastAsia"/>
                <w:b/>
                <w:sz w:val="22"/>
                <w:szCs w:val="22"/>
              </w:rPr>
              <w:t>内容について</w:t>
            </w:r>
          </w:p>
          <w:p w:rsidR="00245B5A" w:rsidRPr="00DA240C" w:rsidRDefault="0061364D" w:rsidP="00245B5A">
            <w:pPr>
              <w:ind w:leftChars="211" w:left="443" w:rightChars="220" w:right="462" w:firstLine="2"/>
              <w:rPr>
                <w:rFonts w:ascii="游ゴシック" w:eastAsia="游ゴシック" w:hAnsi="游ゴシック"/>
              </w:rPr>
            </w:pPr>
            <w:r w:rsidRPr="00DA240C">
              <w:rPr>
                <w:rFonts w:ascii="游ゴシック" w:eastAsia="游ゴシック" w:hAnsi="游ゴシック" w:hint="eastAsia"/>
              </w:rPr>
              <w:t>現在行っている練習メニューから</w:t>
            </w:r>
            <w:r w:rsidR="00245B5A" w:rsidRPr="00DA240C">
              <w:rPr>
                <w:rFonts w:ascii="游ゴシック" w:eastAsia="游ゴシック" w:hAnsi="游ゴシック" w:hint="eastAsia"/>
              </w:rPr>
              <w:t>どのような練習</w:t>
            </w:r>
            <w:r w:rsidRPr="00DA240C">
              <w:rPr>
                <w:rFonts w:ascii="游ゴシック" w:eastAsia="游ゴシック" w:hAnsi="游ゴシック" w:hint="eastAsia"/>
              </w:rPr>
              <w:t>に変更することで、濃厚接触者を発生させない活動ができるのか、</w:t>
            </w:r>
            <w:r w:rsidR="00245B5A" w:rsidRPr="00DA240C">
              <w:rPr>
                <w:rFonts w:ascii="游ゴシック" w:eastAsia="游ゴシック" w:hAnsi="游ゴシック" w:hint="eastAsia"/>
              </w:rPr>
              <w:t>記入してください。</w:t>
            </w:r>
          </w:p>
          <w:p w:rsidR="000204DC" w:rsidRPr="00DA240C" w:rsidRDefault="000204DC" w:rsidP="00245B5A">
            <w:pPr>
              <w:ind w:leftChars="211" w:left="443" w:rightChars="220" w:right="462" w:firstLine="2"/>
              <w:rPr>
                <w:rFonts w:ascii="游ゴシック" w:eastAsia="游ゴシック" w:hAnsi="游ゴシック"/>
              </w:rPr>
            </w:pPr>
          </w:p>
          <w:tbl>
            <w:tblPr>
              <w:tblStyle w:val="a3"/>
              <w:tblW w:w="0" w:type="auto"/>
              <w:tblInd w:w="443" w:type="dxa"/>
              <w:tblLook w:val="04A0" w:firstRow="1" w:lastRow="0" w:firstColumn="1" w:lastColumn="0" w:noHBand="0" w:noVBand="1"/>
            </w:tblPr>
            <w:tblGrid>
              <w:gridCol w:w="1700"/>
              <w:gridCol w:w="6946"/>
            </w:tblGrid>
            <w:tr w:rsidR="00DA240C" w:rsidRPr="00DA240C" w:rsidTr="000204DC">
              <w:trPr>
                <w:trHeight w:val="517"/>
              </w:trPr>
              <w:tc>
                <w:tcPr>
                  <w:tcW w:w="1700" w:type="dxa"/>
                  <w:tcBorders>
                    <w:bottom w:val="single" w:sz="4" w:space="0" w:color="auto"/>
                  </w:tcBorders>
                  <w:shd w:val="clear" w:color="auto" w:fill="D0CECE" w:themeFill="background2" w:themeFillShade="E6"/>
                  <w:vAlign w:val="center"/>
                </w:tcPr>
                <w:p w:rsidR="000204DC" w:rsidRPr="00DA240C" w:rsidRDefault="000204DC" w:rsidP="000204DC">
                  <w:pPr>
                    <w:rPr>
                      <w:rFonts w:ascii="游ゴシック" w:eastAsia="游ゴシック" w:hAnsi="游ゴシック"/>
                    </w:rPr>
                  </w:pPr>
                </w:p>
              </w:tc>
              <w:tc>
                <w:tcPr>
                  <w:tcW w:w="6946" w:type="dxa"/>
                  <w:shd w:val="clear" w:color="auto" w:fill="D0CECE" w:themeFill="background2" w:themeFillShade="E6"/>
                  <w:vAlign w:val="center"/>
                </w:tcPr>
                <w:p w:rsidR="000204DC" w:rsidRPr="00DA240C" w:rsidRDefault="00F57275" w:rsidP="000204DC">
                  <w:pPr>
                    <w:jc w:val="center"/>
                    <w:rPr>
                      <w:rFonts w:ascii="游ゴシック" w:eastAsia="游ゴシック" w:hAnsi="游ゴシック"/>
                      <w:b/>
                    </w:rPr>
                  </w:pPr>
                  <w:r w:rsidRPr="00DA240C">
                    <w:rPr>
                      <w:rFonts w:ascii="游ゴシック" w:eastAsia="游ゴシック" w:hAnsi="游ゴシック" w:hint="eastAsia"/>
                      <w:b/>
                    </w:rPr>
                    <w:t>「現在の」練習内容</w:t>
                  </w:r>
                </w:p>
              </w:tc>
            </w:tr>
            <w:tr w:rsidR="00DA240C" w:rsidRPr="00DA240C" w:rsidTr="000204DC">
              <w:tc>
                <w:tcPr>
                  <w:tcW w:w="1700" w:type="dxa"/>
                  <w:shd w:val="clear" w:color="auto" w:fill="D0CECE" w:themeFill="background2" w:themeFillShade="E6"/>
                  <w:vAlign w:val="center"/>
                </w:tcPr>
                <w:p w:rsidR="0061364D" w:rsidRPr="00DA240C" w:rsidRDefault="00F57275" w:rsidP="00F57275">
                  <w:pPr>
                    <w:jc w:val="center"/>
                    <w:rPr>
                      <w:rFonts w:ascii="游ゴシック" w:eastAsia="游ゴシック" w:hAnsi="游ゴシック"/>
                      <w:b/>
                    </w:rPr>
                  </w:pPr>
                  <w:r w:rsidRPr="00DA240C">
                    <w:rPr>
                      <w:rFonts w:ascii="游ゴシック" w:eastAsia="游ゴシック" w:hAnsi="游ゴシック" w:hint="eastAsia"/>
                      <w:b/>
                    </w:rPr>
                    <w:t>練習メニュー</w:t>
                  </w:r>
                </w:p>
              </w:tc>
              <w:tc>
                <w:tcPr>
                  <w:tcW w:w="6946" w:type="dxa"/>
                </w:tcPr>
                <w:p w:rsidR="000204DC" w:rsidRPr="00DA240C" w:rsidRDefault="000204DC" w:rsidP="00245B5A">
                  <w:pPr>
                    <w:ind w:rightChars="220" w:right="462"/>
                    <w:rPr>
                      <w:rFonts w:ascii="游ゴシック" w:eastAsia="游ゴシック" w:hAnsi="游ゴシック"/>
                    </w:rPr>
                  </w:pPr>
                </w:p>
                <w:p w:rsidR="000204DC" w:rsidRPr="00DA240C" w:rsidRDefault="000204DC" w:rsidP="00245B5A">
                  <w:pPr>
                    <w:ind w:rightChars="220" w:right="462"/>
                    <w:rPr>
                      <w:rFonts w:ascii="游ゴシック" w:eastAsia="游ゴシック" w:hAnsi="游ゴシック"/>
                    </w:rPr>
                  </w:pPr>
                </w:p>
                <w:p w:rsidR="000204DC" w:rsidRPr="00DA240C" w:rsidRDefault="000204DC" w:rsidP="00245B5A">
                  <w:pPr>
                    <w:ind w:rightChars="220" w:right="462"/>
                    <w:rPr>
                      <w:rFonts w:ascii="游ゴシック" w:eastAsia="游ゴシック" w:hAnsi="游ゴシック"/>
                    </w:rPr>
                  </w:pPr>
                </w:p>
              </w:tc>
            </w:tr>
            <w:tr w:rsidR="00DA240C" w:rsidRPr="00DA240C" w:rsidTr="000204DC">
              <w:tc>
                <w:tcPr>
                  <w:tcW w:w="1700" w:type="dxa"/>
                  <w:shd w:val="clear" w:color="auto" w:fill="D0CECE" w:themeFill="background2" w:themeFillShade="E6"/>
                  <w:vAlign w:val="center"/>
                </w:tcPr>
                <w:p w:rsidR="00F57275" w:rsidRPr="00DA240C" w:rsidRDefault="00F57275" w:rsidP="00F57275">
                  <w:pPr>
                    <w:jc w:val="center"/>
                    <w:rPr>
                      <w:rFonts w:ascii="游ゴシック" w:eastAsia="游ゴシック" w:hAnsi="游ゴシック"/>
                      <w:b/>
                    </w:rPr>
                  </w:pPr>
                  <w:r w:rsidRPr="00DA240C">
                    <w:rPr>
                      <w:rFonts w:ascii="游ゴシック" w:eastAsia="游ゴシック" w:hAnsi="游ゴシック" w:hint="eastAsia"/>
                      <w:b/>
                    </w:rPr>
                    <w:t>想定される</w:t>
                  </w:r>
                </w:p>
                <w:p w:rsidR="00F57275" w:rsidRPr="00DA240C" w:rsidRDefault="00F57275" w:rsidP="0023389C">
                  <w:pPr>
                    <w:jc w:val="center"/>
                    <w:rPr>
                      <w:rFonts w:ascii="游ゴシック" w:eastAsia="游ゴシック" w:hAnsi="游ゴシック"/>
                      <w:b/>
                    </w:rPr>
                  </w:pPr>
                  <w:r w:rsidRPr="00DA240C">
                    <w:rPr>
                      <w:rFonts w:ascii="游ゴシック" w:eastAsia="游ゴシック" w:hAnsi="游ゴシック" w:hint="eastAsia"/>
                      <w:b/>
                    </w:rPr>
                    <w:t>感染リスク</w:t>
                  </w:r>
                </w:p>
                <w:p w:rsidR="00F57275" w:rsidRPr="00DA240C" w:rsidRDefault="00F57275" w:rsidP="000204DC">
                  <w:pPr>
                    <w:jc w:val="center"/>
                    <w:rPr>
                      <w:rFonts w:ascii="游ゴシック" w:eastAsia="游ゴシック" w:hAnsi="游ゴシック"/>
                      <w:b/>
                    </w:rPr>
                  </w:pPr>
                </w:p>
              </w:tc>
              <w:tc>
                <w:tcPr>
                  <w:tcW w:w="6946" w:type="dxa"/>
                </w:tcPr>
                <w:p w:rsidR="00F57275" w:rsidRPr="00DA240C" w:rsidRDefault="00F57275" w:rsidP="00245B5A">
                  <w:pPr>
                    <w:ind w:rightChars="220" w:right="462"/>
                    <w:rPr>
                      <w:rFonts w:ascii="游ゴシック" w:eastAsia="游ゴシック" w:hAnsi="游ゴシック"/>
                    </w:rPr>
                  </w:pPr>
                </w:p>
              </w:tc>
            </w:tr>
          </w:tbl>
          <w:p w:rsidR="00245B5A" w:rsidRPr="00DA240C" w:rsidRDefault="00245B5A" w:rsidP="00245B5A">
            <w:pPr>
              <w:rPr>
                <w:rFonts w:ascii="游ゴシック" w:eastAsia="游ゴシック" w:hAnsi="游ゴシック"/>
                <w:szCs w:val="21"/>
              </w:rPr>
            </w:pPr>
          </w:p>
          <w:tbl>
            <w:tblPr>
              <w:tblStyle w:val="a3"/>
              <w:tblW w:w="0" w:type="auto"/>
              <w:tblInd w:w="443" w:type="dxa"/>
              <w:tblLook w:val="04A0" w:firstRow="1" w:lastRow="0" w:firstColumn="1" w:lastColumn="0" w:noHBand="0" w:noVBand="1"/>
            </w:tblPr>
            <w:tblGrid>
              <w:gridCol w:w="1700"/>
              <w:gridCol w:w="6946"/>
            </w:tblGrid>
            <w:tr w:rsidR="00DA240C" w:rsidRPr="00DA240C" w:rsidTr="002F6058">
              <w:trPr>
                <w:trHeight w:val="517"/>
              </w:trPr>
              <w:tc>
                <w:tcPr>
                  <w:tcW w:w="1700" w:type="dxa"/>
                  <w:tcBorders>
                    <w:bottom w:val="single" w:sz="4" w:space="0" w:color="auto"/>
                  </w:tcBorders>
                  <w:shd w:val="clear" w:color="auto" w:fill="D0CECE" w:themeFill="background2" w:themeFillShade="E6"/>
                  <w:vAlign w:val="center"/>
                </w:tcPr>
                <w:p w:rsidR="0061364D" w:rsidRPr="00DA240C" w:rsidRDefault="0061364D" w:rsidP="0061364D">
                  <w:pPr>
                    <w:rPr>
                      <w:rFonts w:ascii="游ゴシック" w:eastAsia="游ゴシック" w:hAnsi="游ゴシック"/>
                    </w:rPr>
                  </w:pPr>
                </w:p>
              </w:tc>
              <w:tc>
                <w:tcPr>
                  <w:tcW w:w="6946" w:type="dxa"/>
                  <w:shd w:val="clear" w:color="auto" w:fill="D0CECE" w:themeFill="background2" w:themeFillShade="E6"/>
                  <w:vAlign w:val="center"/>
                </w:tcPr>
                <w:p w:rsidR="0061364D" w:rsidRPr="00DA240C" w:rsidRDefault="0061364D" w:rsidP="0061364D">
                  <w:pPr>
                    <w:jc w:val="center"/>
                    <w:rPr>
                      <w:rFonts w:ascii="游ゴシック" w:eastAsia="游ゴシック" w:hAnsi="游ゴシック"/>
                      <w:b/>
                    </w:rPr>
                  </w:pPr>
                  <w:r w:rsidRPr="00DA240C">
                    <w:rPr>
                      <w:rFonts w:ascii="游ゴシック" w:eastAsia="游ゴシック" w:hAnsi="游ゴシック" w:hint="eastAsia"/>
                      <w:b/>
                    </w:rPr>
                    <w:t>「濃厚接触者を発生させない」練習内容</w:t>
                  </w:r>
                </w:p>
              </w:tc>
            </w:tr>
            <w:tr w:rsidR="00DA240C" w:rsidRPr="00DA240C" w:rsidTr="002F6058">
              <w:tc>
                <w:tcPr>
                  <w:tcW w:w="1700" w:type="dxa"/>
                  <w:shd w:val="clear" w:color="auto" w:fill="D0CECE" w:themeFill="background2" w:themeFillShade="E6"/>
                  <w:vAlign w:val="center"/>
                </w:tcPr>
                <w:p w:rsidR="0061364D" w:rsidRPr="00DA240C" w:rsidRDefault="0023389C" w:rsidP="0061364D">
                  <w:pPr>
                    <w:jc w:val="center"/>
                    <w:rPr>
                      <w:rFonts w:ascii="游ゴシック" w:eastAsia="游ゴシック" w:hAnsi="游ゴシック"/>
                      <w:b/>
                    </w:rPr>
                  </w:pPr>
                  <w:r w:rsidRPr="00DA240C">
                    <w:rPr>
                      <w:rFonts w:ascii="游ゴシック" w:eastAsia="游ゴシック" w:hAnsi="游ゴシック" w:hint="eastAsia"/>
                      <w:b/>
                    </w:rPr>
                    <w:t>練習メニュー</w:t>
                  </w:r>
                </w:p>
              </w:tc>
              <w:tc>
                <w:tcPr>
                  <w:tcW w:w="6946" w:type="dxa"/>
                </w:tcPr>
                <w:p w:rsidR="0061364D" w:rsidRPr="00DA240C" w:rsidRDefault="0061364D" w:rsidP="0061364D">
                  <w:pPr>
                    <w:ind w:rightChars="220" w:right="462"/>
                    <w:rPr>
                      <w:rFonts w:ascii="游ゴシック" w:eastAsia="游ゴシック" w:hAnsi="游ゴシック"/>
                    </w:rPr>
                  </w:pPr>
                </w:p>
                <w:p w:rsidR="0061364D" w:rsidRPr="00DA240C" w:rsidRDefault="0061364D" w:rsidP="0061364D">
                  <w:pPr>
                    <w:ind w:rightChars="220" w:right="462"/>
                    <w:rPr>
                      <w:rFonts w:ascii="游ゴシック" w:eastAsia="游ゴシック" w:hAnsi="游ゴシック"/>
                    </w:rPr>
                  </w:pPr>
                </w:p>
                <w:p w:rsidR="0061364D" w:rsidRPr="00DA240C" w:rsidRDefault="0061364D" w:rsidP="0061364D">
                  <w:pPr>
                    <w:ind w:rightChars="220" w:right="462"/>
                    <w:rPr>
                      <w:rFonts w:ascii="游ゴシック" w:eastAsia="游ゴシック" w:hAnsi="游ゴシック"/>
                    </w:rPr>
                  </w:pPr>
                </w:p>
              </w:tc>
            </w:tr>
            <w:tr w:rsidR="00DA240C" w:rsidRPr="00DA240C" w:rsidTr="002F6058">
              <w:tc>
                <w:tcPr>
                  <w:tcW w:w="1700" w:type="dxa"/>
                  <w:shd w:val="clear" w:color="auto" w:fill="D0CECE" w:themeFill="background2" w:themeFillShade="E6"/>
                  <w:vAlign w:val="center"/>
                </w:tcPr>
                <w:p w:rsidR="00F57275" w:rsidRPr="00DA240C" w:rsidRDefault="00F57275" w:rsidP="0061364D">
                  <w:pPr>
                    <w:jc w:val="center"/>
                    <w:rPr>
                      <w:rFonts w:ascii="游ゴシック" w:eastAsia="游ゴシック" w:hAnsi="游ゴシック"/>
                      <w:b/>
                    </w:rPr>
                  </w:pPr>
                </w:p>
                <w:p w:rsidR="00F57275" w:rsidRPr="00DA240C" w:rsidRDefault="0023389C" w:rsidP="0061364D">
                  <w:pPr>
                    <w:jc w:val="center"/>
                    <w:rPr>
                      <w:rFonts w:ascii="游ゴシック" w:eastAsia="游ゴシック" w:hAnsi="游ゴシック"/>
                      <w:b/>
                    </w:rPr>
                  </w:pPr>
                  <w:r w:rsidRPr="00DA240C">
                    <w:rPr>
                      <w:rFonts w:ascii="游ゴシック" w:eastAsia="游ゴシック" w:hAnsi="游ゴシック" w:hint="eastAsia"/>
                      <w:b/>
                    </w:rPr>
                    <w:t>工夫の内容</w:t>
                  </w:r>
                </w:p>
                <w:p w:rsidR="0023389C" w:rsidRPr="00DA240C" w:rsidRDefault="0023389C" w:rsidP="0061364D">
                  <w:pPr>
                    <w:jc w:val="center"/>
                    <w:rPr>
                      <w:rFonts w:ascii="游ゴシック" w:eastAsia="游ゴシック" w:hAnsi="游ゴシック"/>
                      <w:b/>
                    </w:rPr>
                  </w:pPr>
                </w:p>
              </w:tc>
              <w:tc>
                <w:tcPr>
                  <w:tcW w:w="6946" w:type="dxa"/>
                </w:tcPr>
                <w:p w:rsidR="00F57275" w:rsidRPr="00DA240C" w:rsidRDefault="00F57275" w:rsidP="0061364D">
                  <w:pPr>
                    <w:ind w:rightChars="220" w:right="462"/>
                    <w:rPr>
                      <w:rFonts w:ascii="游ゴシック" w:eastAsia="游ゴシック" w:hAnsi="游ゴシック"/>
                    </w:rPr>
                  </w:pPr>
                </w:p>
              </w:tc>
            </w:tr>
          </w:tbl>
          <w:p w:rsidR="0061364D" w:rsidRPr="00DA240C" w:rsidRDefault="0061364D" w:rsidP="00245B5A">
            <w:pPr>
              <w:rPr>
                <w:rFonts w:ascii="游ゴシック" w:eastAsia="游ゴシック" w:hAnsi="游ゴシック"/>
                <w:szCs w:val="21"/>
              </w:rPr>
            </w:pPr>
          </w:p>
          <w:p w:rsidR="0061364D" w:rsidRPr="00DA240C" w:rsidRDefault="0061364D" w:rsidP="00245B5A">
            <w:pPr>
              <w:rPr>
                <w:rFonts w:ascii="游ゴシック" w:eastAsia="游ゴシック" w:hAnsi="游ゴシック"/>
                <w:szCs w:val="21"/>
              </w:rPr>
            </w:pPr>
          </w:p>
          <w:p w:rsidR="00245B5A" w:rsidRPr="00DA240C" w:rsidRDefault="00245B5A" w:rsidP="00245B5A">
            <w:pPr>
              <w:pStyle w:val="a4"/>
              <w:numPr>
                <w:ilvl w:val="0"/>
                <w:numId w:val="2"/>
              </w:numPr>
              <w:ind w:leftChars="0" w:rightChars="220" w:right="462"/>
            </w:pPr>
            <w:r w:rsidRPr="00DA240C">
              <w:rPr>
                <w:rFonts w:hint="eastAsia"/>
              </w:rPr>
              <w:t>部として、上記の練習</w:t>
            </w:r>
            <w:r w:rsidR="0061364D" w:rsidRPr="00DA240C">
              <w:rPr>
                <w:rFonts w:hint="eastAsia"/>
              </w:rPr>
              <w:t>内容</w:t>
            </w:r>
            <w:r w:rsidRPr="00DA240C">
              <w:rPr>
                <w:rFonts w:hint="eastAsia"/>
              </w:rPr>
              <w:t>を守っていくために、どのようにして、一人ひとりの部員に理解してもらっていますか？</w:t>
            </w:r>
          </w:p>
          <w:p w:rsidR="00245B5A" w:rsidRPr="00DA240C" w:rsidRDefault="00245B5A" w:rsidP="00245B5A">
            <w:pPr>
              <w:ind w:left="570"/>
              <w:rPr>
                <w:rFonts w:ascii="游ゴシック" w:eastAsia="游ゴシック" w:hAnsi="游ゴシック"/>
                <w:szCs w:val="21"/>
              </w:rPr>
            </w:pPr>
            <w:r w:rsidRPr="00DA240C">
              <w:rPr>
                <w:rFonts w:ascii="游ゴシック" w:eastAsia="游ゴシック" w:hAnsi="游ゴシック"/>
                <w:noProof/>
                <w:szCs w:val="21"/>
              </w:rPr>
              <mc:AlternateContent>
                <mc:Choice Requires="wps">
                  <w:drawing>
                    <wp:anchor distT="0" distB="0" distL="114300" distR="114300" simplePos="0" relativeHeight="251675648" behindDoc="0" locked="0" layoutInCell="1" allowOverlap="1" wp14:anchorId="2F776789" wp14:editId="12CBC592">
                      <wp:simplePos x="0" y="0"/>
                      <wp:positionH relativeFrom="column">
                        <wp:posOffset>5636894</wp:posOffset>
                      </wp:positionH>
                      <wp:positionV relativeFrom="paragraph">
                        <wp:posOffset>53339</wp:posOffset>
                      </wp:positionV>
                      <wp:extent cx="85725" cy="981075"/>
                      <wp:effectExtent l="0" t="0" r="28575" b="28575"/>
                      <wp:wrapNone/>
                      <wp:docPr id="11" name="左大かっこ 11"/>
                      <wp:cNvGraphicFramePr/>
                      <a:graphic xmlns:a="http://schemas.openxmlformats.org/drawingml/2006/main">
                        <a:graphicData uri="http://schemas.microsoft.com/office/word/2010/wordprocessingShape">
                          <wps:wsp>
                            <wps:cNvSpPr/>
                            <wps:spPr>
                              <a:xfrm rot="10800000">
                                <a:off x="0" y="0"/>
                                <a:ext cx="85725" cy="9810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21352" id="左大かっこ 11" o:spid="_x0000_s1026" type="#_x0000_t85" style="position:absolute;left:0;text-align:left;margin-left:443.85pt;margin-top:4.2pt;width:6.75pt;height:77.2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" adj="157" strokecolor="black [3213]" strokeweight="1pt">
                      <v:stroke joinstyle="miter"/>
                    </v:shape>
                  </w:pict>
                </mc:Fallback>
              </mc:AlternateContent>
            </w:r>
            <w:r w:rsidRPr="00DA240C">
              <w:rPr>
                <w:rFonts w:ascii="游ゴシック" w:eastAsia="游ゴシック" w:hAnsi="游ゴシック"/>
                <w:noProof/>
                <w:szCs w:val="21"/>
              </w:rPr>
              <mc:AlternateContent>
                <mc:Choice Requires="wps">
                  <w:drawing>
                    <wp:anchor distT="0" distB="0" distL="114300" distR="114300" simplePos="0" relativeHeight="251674624" behindDoc="0" locked="0" layoutInCell="1" allowOverlap="1" wp14:anchorId="2E671A80" wp14:editId="44707DA3">
                      <wp:simplePos x="0" y="0"/>
                      <wp:positionH relativeFrom="column">
                        <wp:posOffset>331470</wp:posOffset>
                      </wp:positionH>
                      <wp:positionV relativeFrom="paragraph">
                        <wp:posOffset>85725</wp:posOffset>
                      </wp:positionV>
                      <wp:extent cx="95250" cy="904875"/>
                      <wp:effectExtent l="0" t="0" r="19050" b="28575"/>
                      <wp:wrapNone/>
                      <wp:docPr id="12" name="左大かっこ 12"/>
                      <wp:cNvGraphicFramePr/>
                      <a:graphic xmlns:a="http://schemas.openxmlformats.org/drawingml/2006/main">
                        <a:graphicData uri="http://schemas.microsoft.com/office/word/2010/wordprocessingShape">
                          <wps:wsp>
                            <wps:cNvSpPr/>
                            <wps:spPr>
                              <a:xfrm>
                                <a:off x="0" y="0"/>
                                <a:ext cx="95250" cy="9048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F6635" id="左大かっこ 12" o:spid="_x0000_s1026" type="#_x0000_t85" style="position:absolute;left:0;text-align:left;margin-left:26.1pt;margin-top:6.75pt;width:7.5pt;height:7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" adj="189" strokecolor="black [3213]" strokeweight="1pt">
                      <v:stroke joinstyle="miter"/>
                    </v:shape>
                  </w:pict>
                </mc:Fallback>
              </mc:AlternateContent>
            </w:r>
          </w:p>
          <w:p w:rsidR="00245B5A" w:rsidRPr="00DA240C" w:rsidRDefault="00245B5A" w:rsidP="00245B5A">
            <w:pPr>
              <w:ind w:left="570"/>
              <w:rPr>
                <w:rFonts w:ascii="游ゴシック" w:eastAsia="游ゴシック" w:hAnsi="游ゴシック"/>
                <w:szCs w:val="21"/>
              </w:rPr>
            </w:pPr>
          </w:p>
          <w:p w:rsidR="00245B5A" w:rsidRPr="00DA240C" w:rsidRDefault="00245B5A" w:rsidP="00245B5A">
            <w:pPr>
              <w:ind w:left="570"/>
              <w:rPr>
                <w:rFonts w:ascii="游ゴシック" w:eastAsia="游ゴシック" w:hAnsi="游ゴシック"/>
                <w:szCs w:val="21"/>
              </w:rPr>
            </w:pPr>
          </w:p>
          <w:p w:rsidR="00245B5A" w:rsidRPr="00DA240C" w:rsidRDefault="00245B5A" w:rsidP="00245B5A">
            <w:pPr>
              <w:ind w:left="570"/>
              <w:rPr>
                <w:rFonts w:ascii="游ゴシック" w:eastAsia="游ゴシック" w:hAnsi="游ゴシック"/>
                <w:szCs w:val="21"/>
              </w:rPr>
            </w:pPr>
          </w:p>
          <w:p w:rsidR="00245B5A" w:rsidRPr="00DA240C" w:rsidRDefault="00245B5A" w:rsidP="00245B5A">
            <w:pPr>
              <w:rPr>
                <w:rFonts w:ascii="游ゴシック" w:eastAsia="游ゴシック" w:hAnsi="游ゴシック"/>
                <w:szCs w:val="21"/>
              </w:rPr>
            </w:pPr>
          </w:p>
        </w:tc>
      </w:tr>
      <w:tr w:rsidR="00DA240C" w:rsidRPr="00DA240C" w:rsidTr="00245B5A">
        <w:trPr>
          <w:trHeight w:val="113"/>
          <w:jc w:val="center"/>
        </w:trPr>
        <w:tc>
          <w:tcPr>
            <w:tcW w:w="9776" w:type="dxa"/>
          </w:tcPr>
          <w:p w:rsidR="00245B5A" w:rsidRPr="00DA240C" w:rsidRDefault="00245B5A" w:rsidP="00245B5A">
            <w:pPr>
              <w:pStyle w:val="a4"/>
              <w:numPr>
                <w:ilvl w:val="0"/>
                <w:numId w:val="1"/>
              </w:numPr>
              <w:ind w:leftChars="0"/>
              <w:rPr>
                <w:b/>
                <w:sz w:val="22"/>
                <w:szCs w:val="22"/>
              </w:rPr>
            </w:pPr>
            <w:bookmarkStart w:id="2" w:name="_Hlk41505088"/>
            <w:r w:rsidRPr="00DA240C">
              <w:rPr>
                <w:rFonts w:hint="eastAsia"/>
                <w:b/>
              </w:rPr>
              <w:t>体調管理体制</w:t>
            </w:r>
          </w:p>
          <w:p w:rsidR="00995107" w:rsidRDefault="0061364D" w:rsidP="00245B5A">
            <w:pPr>
              <w:ind w:firstLineChars="100" w:firstLine="210"/>
              <w:rPr>
                <w:rFonts w:ascii="游ゴシック" w:eastAsia="游ゴシック" w:hAnsi="游ゴシック" w:cs="Arial"/>
                <w:szCs w:val="21"/>
                <w:shd w:val="clear" w:color="auto" w:fill="FFFFFF"/>
              </w:rPr>
            </w:pPr>
            <w:r w:rsidRPr="00995107">
              <w:rPr>
                <w:rFonts w:ascii="游ゴシック" w:eastAsia="游ゴシック" w:hAnsi="游ゴシック" w:cs="Arial"/>
                <w:szCs w:val="21"/>
                <w:shd w:val="clear" w:color="auto" w:fill="FFFFFF"/>
              </w:rPr>
              <w:t>ONE TAP SPORTS(</w:t>
            </w:r>
            <w:r w:rsidRPr="00995107">
              <w:rPr>
                <w:rStyle w:val="ac"/>
                <w:rFonts w:ascii="游ゴシック" w:eastAsia="游ゴシック" w:hAnsi="游ゴシック" w:cs="Arial" w:hint="eastAsia"/>
                <w:b/>
                <w:bCs/>
                <w:i w:val="0"/>
                <w:iCs w:val="0"/>
                <w:szCs w:val="21"/>
                <w:shd w:val="clear" w:color="auto" w:fill="FFFFFF"/>
              </w:rPr>
              <w:t>ワンタップスポーツ</w:t>
            </w:r>
            <w:r w:rsidRPr="00995107">
              <w:rPr>
                <w:rFonts w:ascii="游ゴシック" w:eastAsia="游ゴシック" w:hAnsi="游ゴシック" w:cs="Arial"/>
                <w:szCs w:val="21"/>
                <w:shd w:val="clear" w:color="auto" w:fill="FFFFFF"/>
              </w:rPr>
              <w:t>)</w:t>
            </w:r>
            <w:r w:rsidRPr="00995107">
              <w:rPr>
                <w:rFonts w:ascii="游ゴシック" w:eastAsia="游ゴシック" w:hAnsi="游ゴシック" w:cs="Arial" w:hint="eastAsia"/>
                <w:szCs w:val="21"/>
                <w:shd w:val="clear" w:color="auto" w:fill="FFFFFF"/>
              </w:rPr>
              <w:t>による体調管理が徹底できていない部は活動を</w:t>
            </w:r>
          </w:p>
          <w:p w:rsidR="0061364D" w:rsidRPr="00995107" w:rsidRDefault="0061364D" w:rsidP="00245B5A">
            <w:pPr>
              <w:ind w:firstLineChars="100" w:firstLine="210"/>
              <w:rPr>
                <w:rFonts w:ascii="游ゴシック" w:eastAsia="游ゴシック" w:hAnsi="游ゴシック"/>
                <w:szCs w:val="21"/>
              </w:rPr>
            </w:pPr>
            <w:r w:rsidRPr="00995107">
              <w:rPr>
                <w:rFonts w:ascii="游ゴシック" w:eastAsia="游ゴシック" w:hAnsi="游ゴシック" w:cs="Arial" w:hint="eastAsia"/>
                <w:szCs w:val="21"/>
                <w:shd w:val="clear" w:color="auto" w:fill="FFFFFF"/>
              </w:rPr>
              <w:t>停止します。</w:t>
            </w:r>
          </w:p>
          <w:p w:rsidR="00533B0B" w:rsidRPr="00995107" w:rsidRDefault="0061364D" w:rsidP="00245B5A">
            <w:pPr>
              <w:ind w:firstLineChars="100" w:firstLine="210"/>
              <w:rPr>
                <w:rFonts w:ascii="游ゴシック" w:eastAsia="游ゴシック" w:hAnsi="游ゴシック"/>
                <w:szCs w:val="21"/>
              </w:rPr>
            </w:pPr>
            <w:r w:rsidRPr="00995107">
              <w:rPr>
                <w:rFonts w:ascii="游ゴシック" w:eastAsia="游ゴシック" w:hAnsi="游ゴシック" w:hint="eastAsia"/>
                <w:szCs w:val="21"/>
              </w:rPr>
              <w:t>全員が体調管理の入力を徹底することについて確認しましたか</w:t>
            </w:r>
          </w:p>
          <w:p w:rsidR="00245B5A" w:rsidRPr="00995107" w:rsidRDefault="00245B5A" w:rsidP="00245B5A">
            <w:pPr>
              <w:ind w:firstLineChars="100" w:firstLine="210"/>
              <w:rPr>
                <w:rFonts w:ascii="游ゴシック" w:eastAsia="游ゴシック" w:hAnsi="游ゴシック"/>
                <w:szCs w:val="21"/>
              </w:rPr>
            </w:pPr>
            <w:r w:rsidRPr="00995107">
              <w:rPr>
                <w:rFonts w:ascii="游ゴシック" w:eastAsia="游ゴシック" w:hAnsi="游ゴシック" w:hint="eastAsia"/>
                <w:szCs w:val="21"/>
              </w:rPr>
              <w:t xml:space="preserve">　【　</w:t>
            </w:r>
            <w:r w:rsidR="0061364D" w:rsidRPr="00995107">
              <w:rPr>
                <w:rFonts w:ascii="游ゴシック" w:eastAsia="游ゴシック" w:hAnsi="游ゴシック" w:hint="eastAsia"/>
                <w:szCs w:val="21"/>
              </w:rPr>
              <w:t>確認した</w:t>
            </w:r>
            <w:r w:rsidRPr="00995107">
              <w:rPr>
                <w:rFonts w:ascii="游ゴシック" w:eastAsia="游ゴシック" w:hAnsi="游ゴシック" w:hint="eastAsia"/>
                <w:szCs w:val="21"/>
              </w:rPr>
              <w:t xml:space="preserve">　・　</w:t>
            </w:r>
            <w:r w:rsidR="0061364D" w:rsidRPr="00995107">
              <w:rPr>
                <w:rFonts w:ascii="游ゴシック" w:eastAsia="游ゴシック" w:hAnsi="游ゴシック" w:hint="eastAsia"/>
                <w:szCs w:val="21"/>
              </w:rPr>
              <w:t>できていない</w:t>
            </w:r>
            <w:r w:rsidRPr="00995107">
              <w:rPr>
                <w:rFonts w:ascii="游ゴシック" w:eastAsia="游ゴシック" w:hAnsi="游ゴシック" w:hint="eastAsia"/>
                <w:szCs w:val="21"/>
              </w:rPr>
              <w:t xml:space="preserve">　】</w:t>
            </w:r>
          </w:p>
          <w:p w:rsidR="00245B5A" w:rsidRPr="00DA240C" w:rsidRDefault="00245B5A" w:rsidP="00245B5A">
            <w:pPr>
              <w:ind w:firstLineChars="100" w:firstLine="210"/>
              <w:rPr>
                <w:rFonts w:ascii="游ゴシック" w:eastAsia="游ゴシック" w:hAnsi="游ゴシック"/>
                <w:szCs w:val="21"/>
              </w:rPr>
            </w:pPr>
          </w:p>
          <w:bookmarkEnd w:id="2"/>
          <w:p w:rsidR="00245B5A" w:rsidRPr="00DA240C" w:rsidRDefault="00245B5A" w:rsidP="00245B5A">
            <w:pPr>
              <w:rPr>
                <w:sz w:val="22"/>
              </w:rPr>
            </w:pPr>
            <w:r w:rsidRPr="00DA240C">
              <w:rPr>
                <w:rFonts w:hint="eastAsia"/>
                <w:sz w:val="22"/>
              </w:rPr>
              <w:t xml:space="preserve">　</w:t>
            </w:r>
          </w:p>
        </w:tc>
      </w:tr>
      <w:tr w:rsidR="00245B5A" w:rsidRPr="00DA240C" w:rsidTr="006A2154">
        <w:trPr>
          <w:trHeight w:hRule="exact" w:val="2357"/>
          <w:jc w:val="center"/>
        </w:trPr>
        <w:tc>
          <w:tcPr>
            <w:tcW w:w="9776" w:type="dxa"/>
          </w:tcPr>
          <w:p w:rsidR="00245B5A" w:rsidRPr="00DA240C" w:rsidRDefault="00245B5A" w:rsidP="00245B5A">
            <w:pPr>
              <w:pStyle w:val="a4"/>
              <w:numPr>
                <w:ilvl w:val="0"/>
                <w:numId w:val="1"/>
              </w:numPr>
              <w:ind w:leftChars="0"/>
              <w:rPr>
                <w:sz w:val="22"/>
                <w:szCs w:val="22"/>
              </w:rPr>
            </w:pPr>
            <w:r w:rsidRPr="00DA240C">
              <w:rPr>
                <w:rFonts w:hint="eastAsia"/>
                <w:b/>
                <w:sz w:val="22"/>
                <w:szCs w:val="22"/>
              </w:rPr>
              <w:lastRenderedPageBreak/>
              <w:t>その他</w:t>
            </w:r>
            <w:r w:rsidRPr="00DA240C">
              <w:rPr>
                <w:rFonts w:hint="eastAsia"/>
                <w:sz w:val="22"/>
                <w:szCs w:val="22"/>
              </w:rPr>
              <w:t>（</w:t>
            </w:r>
            <w:r w:rsidR="00533B0B" w:rsidRPr="00DA240C">
              <w:rPr>
                <w:rFonts w:hint="eastAsia"/>
                <w:sz w:val="22"/>
                <w:szCs w:val="22"/>
              </w:rPr>
              <w:t>緊急事態宣言下における</w:t>
            </w:r>
            <w:r w:rsidRPr="00DA240C">
              <w:rPr>
                <w:rFonts w:hint="eastAsia"/>
                <w:sz w:val="22"/>
                <w:szCs w:val="22"/>
              </w:rPr>
              <w:t>練習に</w:t>
            </w:r>
            <w:r w:rsidR="00533B0B" w:rsidRPr="00DA240C">
              <w:rPr>
                <w:rFonts w:hint="eastAsia"/>
                <w:sz w:val="22"/>
                <w:szCs w:val="22"/>
              </w:rPr>
              <w:t>ついて</w:t>
            </w:r>
            <w:r w:rsidRPr="00DA240C">
              <w:rPr>
                <w:rFonts w:hint="eastAsia"/>
                <w:sz w:val="22"/>
                <w:szCs w:val="22"/>
              </w:rPr>
              <w:t>、気になる点があれば記載してください）</w:t>
            </w:r>
          </w:p>
          <w:p w:rsidR="00245B5A" w:rsidRPr="00DA240C" w:rsidRDefault="00245B5A" w:rsidP="00245B5A">
            <w:pPr>
              <w:rPr>
                <w:rFonts w:ascii="游ゴシック" w:eastAsia="游ゴシック" w:hAnsi="游ゴシック"/>
                <w:szCs w:val="21"/>
              </w:rPr>
            </w:pPr>
          </w:p>
          <w:p w:rsidR="00245B5A" w:rsidRPr="00DA240C" w:rsidRDefault="00245B5A" w:rsidP="00245B5A">
            <w:pPr>
              <w:rPr>
                <w:rFonts w:ascii="游ゴシック" w:eastAsia="游ゴシック" w:hAnsi="游ゴシック"/>
                <w:szCs w:val="21"/>
              </w:rPr>
            </w:pPr>
          </w:p>
          <w:p w:rsidR="00245B5A" w:rsidRPr="00DA240C" w:rsidRDefault="00245B5A" w:rsidP="00245B5A">
            <w:pPr>
              <w:rPr>
                <w:rFonts w:ascii="游ゴシック" w:eastAsia="游ゴシック" w:hAnsi="游ゴシック"/>
                <w:szCs w:val="21"/>
              </w:rPr>
            </w:pPr>
          </w:p>
          <w:p w:rsidR="00245B5A" w:rsidRPr="00DA240C" w:rsidRDefault="00245B5A" w:rsidP="00245B5A">
            <w:pPr>
              <w:rPr>
                <w:sz w:val="22"/>
              </w:rPr>
            </w:pPr>
          </w:p>
        </w:tc>
      </w:tr>
    </w:tbl>
    <w:p w:rsidR="009E27FB" w:rsidRPr="00DA240C" w:rsidRDefault="009E27FB">
      <w:pPr>
        <w:rPr>
          <w:rFonts w:ascii="游ゴシック" w:eastAsia="游ゴシック" w:hAnsi="游ゴシック"/>
          <w:szCs w:val="21"/>
        </w:rPr>
      </w:pPr>
    </w:p>
    <w:p w:rsidR="00D02376" w:rsidRPr="00D02376" w:rsidRDefault="00D02376" w:rsidP="00D02376">
      <w:pPr>
        <w:ind w:rightChars="-270" w:right="-567"/>
        <w:jc w:val="right"/>
        <w:rPr>
          <w:rFonts w:ascii="游ゴシック" w:eastAsia="游ゴシック" w:hAnsi="游ゴシック"/>
          <w:sz w:val="22"/>
        </w:rPr>
      </w:pPr>
      <w:r w:rsidRPr="00D02376">
        <w:rPr>
          <w:rFonts w:ascii="游ゴシック" w:eastAsia="游ゴシック" w:hAnsi="游ゴシック" w:hint="eastAsia"/>
          <w:sz w:val="22"/>
        </w:rPr>
        <w:t>以上</w:t>
      </w:r>
    </w:p>
    <w:sectPr w:rsidR="00D02376" w:rsidRPr="00D02376" w:rsidSect="00D02376">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362" w:rsidRDefault="001B0362" w:rsidP="004C6131">
      <w:r>
        <w:separator/>
      </w:r>
    </w:p>
  </w:endnote>
  <w:endnote w:type="continuationSeparator" w:id="0">
    <w:p w:rsidR="001B0362" w:rsidRDefault="001B0362" w:rsidP="004C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altName w:val="Sylfaen"/>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362" w:rsidRDefault="001B0362" w:rsidP="004C6131">
      <w:r>
        <w:separator/>
      </w:r>
    </w:p>
  </w:footnote>
  <w:footnote w:type="continuationSeparator" w:id="0">
    <w:p w:rsidR="001B0362" w:rsidRDefault="001B0362" w:rsidP="004C6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6417"/>
    <w:multiLevelType w:val="hybridMultilevel"/>
    <w:tmpl w:val="8AFA2CF0"/>
    <w:lvl w:ilvl="0" w:tplc="70026906">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E72AFB"/>
    <w:multiLevelType w:val="hybridMultilevel"/>
    <w:tmpl w:val="AC76B028"/>
    <w:lvl w:ilvl="0" w:tplc="A0A080F0">
      <w:start w:val="1"/>
      <w:numFmt w:val="decimalFullWidth"/>
      <w:lvlText w:val="%1．"/>
      <w:lvlJc w:val="left"/>
      <w:pPr>
        <w:ind w:left="450" w:hanging="45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FB"/>
    <w:rsid w:val="000204DC"/>
    <w:rsid w:val="00031E6F"/>
    <w:rsid w:val="000971AE"/>
    <w:rsid w:val="001301BB"/>
    <w:rsid w:val="0015217D"/>
    <w:rsid w:val="00182C7A"/>
    <w:rsid w:val="00187C25"/>
    <w:rsid w:val="0019128E"/>
    <w:rsid w:val="001B0362"/>
    <w:rsid w:val="001F6136"/>
    <w:rsid w:val="0022608E"/>
    <w:rsid w:val="0023389C"/>
    <w:rsid w:val="00245B5A"/>
    <w:rsid w:val="00245D9E"/>
    <w:rsid w:val="00341743"/>
    <w:rsid w:val="003556BD"/>
    <w:rsid w:val="003770E3"/>
    <w:rsid w:val="003E69C0"/>
    <w:rsid w:val="00405AC8"/>
    <w:rsid w:val="0042395D"/>
    <w:rsid w:val="004B0330"/>
    <w:rsid w:val="004C6131"/>
    <w:rsid w:val="004D1DD1"/>
    <w:rsid w:val="00533B0B"/>
    <w:rsid w:val="005B4D46"/>
    <w:rsid w:val="005C3FC0"/>
    <w:rsid w:val="005D0710"/>
    <w:rsid w:val="0061364D"/>
    <w:rsid w:val="00632C26"/>
    <w:rsid w:val="006432F0"/>
    <w:rsid w:val="006A2154"/>
    <w:rsid w:val="0080339C"/>
    <w:rsid w:val="008201DC"/>
    <w:rsid w:val="00820CB1"/>
    <w:rsid w:val="008241D0"/>
    <w:rsid w:val="008638A9"/>
    <w:rsid w:val="0087254C"/>
    <w:rsid w:val="00875ED3"/>
    <w:rsid w:val="008A0EE6"/>
    <w:rsid w:val="00917313"/>
    <w:rsid w:val="009715E3"/>
    <w:rsid w:val="0097556B"/>
    <w:rsid w:val="00995107"/>
    <w:rsid w:val="009C7543"/>
    <w:rsid w:val="009E27FB"/>
    <w:rsid w:val="00A17DC5"/>
    <w:rsid w:val="00A35B3A"/>
    <w:rsid w:val="00B431FD"/>
    <w:rsid w:val="00B6373A"/>
    <w:rsid w:val="00B758FD"/>
    <w:rsid w:val="00BC1C2B"/>
    <w:rsid w:val="00BD0004"/>
    <w:rsid w:val="00C42E88"/>
    <w:rsid w:val="00C82565"/>
    <w:rsid w:val="00CD0096"/>
    <w:rsid w:val="00D02376"/>
    <w:rsid w:val="00D109A2"/>
    <w:rsid w:val="00D705E5"/>
    <w:rsid w:val="00DA240C"/>
    <w:rsid w:val="00DF6FB9"/>
    <w:rsid w:val="00E27F6D"/>
    <w:rsid w:val="00E67872"/>
    <w:rsid w:val="00E74DB6"/>
    <w:rsid w:val="00EC083C"/>
    <w:rsid w:val="00F57275"/>
    <w:rsid w:val="00FE2CDE"/>
    <w:rsid w:val="00FE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B4F1D"/>
  <w15:chartTrackingRefBased/>
  <w15:docId w15:val="{140C0BD6-99C3-4249-9D56-D8C10BCB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27FB"/>
    <w:pPr>
      <w:widowControl/>
      <w:ind w:leftChars="400" w:left="840"/>
    </w:pPr>
    <w:rPr>
      <w:rFonts w:ascii="游ゴシック" w:eastAsia="游ゴシック" w:hAnsi="游ゴシック" w:cs="ＭＳ Ｐゴシック"/>
      <w:kern w:val="0"/>
      <w:szCs w:val="21"/>
    </w:rPr>
  </w:style>
  <w:style w:type="paragraph" w:styleId="a5">
    <w:name w:val="header"/>
    <w:basedOn w:val="a"/>
    <w:link w:val="a6"/>
    <w:uiPriority w:val="99"/>
    <w:unhideWhenUsed/>
    <w:rsid w:val="004C6131"/>
    <w:pPr>
      <w:tabs>
        <w:tab w:val="center" w:pos="4252"/>
        <w:tab w:val="right" w:pos="8504"/>
      </w:tabs>
      <w:snapToGrid w:val="0"/>
    </w:pPr>
  </w:style>
  <w:style w:type="character" w:customStyle="1" w:styleId="a6">
    <w:name w:val="ヘッダー (文字)"/>
    <w:basedOn w:val="a0"/>
    <w:link w:val="a5"/>
    <w:uiPriority w:val="99"/>
    <w:rsid w:val="004C6131"/>
  </w:style>
  <w:style w:type="paragraph" w:styleId="a7">
    <w:name w:val="footer"/>
    <w:basedOn w:val="a"/>
    <w:link w:val="a8"/>
    <w:uiPriority w:val="99"/>
    <w:unhideWhenUsed/>
    <w:rsid w:val="004C6131"/>
    <w:pPr>
      <w:tabs>
        <w:tab w:val="center" w:pos="4252"/>
        <w:tab w:val="right" w:pos="8504"/>
      </w:tabs>
      <w:snapToGrid w:val="0"/>
    </w:pPr>
  </w:style>
  <w:style w:type="character" w:customStyle="1" w:styleId="a8">
    <w:name w:val="フッター (文字)"/>
    <w:basedOn w:val="a0"/>
    <w:link w:val="a7"/>
    <w:uiPriority w:val="99"/>
    <w:rsid w:val="004C6131"/>
  </w:style>
  <w:style w:type="paragraph" w:styleId="a9">
    <w:name w:val="Balloon Text"/>
    <w:basedOn w:val="a"/>
    <w:link w:val="aa"/>
    <w:uiPriority w:val="99"/>
    <w:semiHidden/>
    <w:unhideWhenUsed/>
    <w:rsid w:val="002260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608E"/>
    <w:rPr>
      <w:rFonts w:asciiTheme="majorHAnsi" w:eastAsiaTheme="majorEastAsia" w:hAnsiTheme="majorHAnsi" w:cstheme="majorBidi"/>
      <w:sz w:val="18"/>
      <w:szCs w:val="18"/>
    </w:rPr>
  </w:style>
  <w:style w:type="paragraph" w:styleId="ab">
    <w:name w:val="Revision"/>
    <w:hidden/>
    <w:uiPriority w:val="99"/>
    <w:semiHidden/>
    <w:rsid w:val="0061364D"/>
  </w:style>
  <w:style w:type="character" w:styleId="ac">
    <w:name w:val="Emphasis"/>
    <w:basedOn w:val="a0"/>
    <w:uiPriority w:val="20"/>
    <w:qFormat/>
    <w:rsid w:val="006136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820">
      <w:bodyDiv w:val="1"/>
      <w:marLeft w:val="0"/>
      <w:marRight w:val="0"/>
      <w:marTop w:val="0"/>
      <w:marBottom w:val="0"/>
      <w:divBdr>
        <w:top w:val="none" w:sz="0" w:space="0" w:color="auto"/>
        <w:left w:val="none" w:sz="0" w:space="0" w:color="auto"/>
        <w:bottom w:val="none" w:sz="0" w:space="0" w:color="auto"/>
        <w:right w:val="none" w:sz="0" w:space="0" w:color="auto"/>
      </w:divBdr>
    </w:div>
    <w:div w:id="246961449">
      <w:bodyDiv w:val="1"/>
      <w:marLeft w:val="0"/>
      <w:marRight w:val="0"/>
      <w:marTop w:val="0"/>
      <w:marBottom w:val="0"/>
      <w:divBdr>
        <w:top w:val="none" w:sz="0" w:space="0" w:color="auto"/>
        <w:left w:val="none" w:sz="0" w:space="0" w:color="auto"/>
        <w:bottom w:val="none" w:sz="0" w:space="0" w:color="auto"/>
        <w:right w:val="none" w:sz="0" w:space="0" w:color="auto"/>
      </w:divBdr>
    </w:div>
    <w:div w:id="3099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53E78-7B67-45EE-808C-7EDF8DBB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大前 美郎</dc:creator>
  <cp:keywords/>
  <dc:description/>
  <cp:lastModifiedBy>後藤 真秀</cp:lastModifiedBy>
  <cp:revision>26</cp:revision>
  <cp:lastPrinted>2021-01-15T06:52:00Z</cp:lastPrinted>
  <dcterms:created xsi:type="dcterms:W3CDTF">2021-01-14T10:09:00Z</dcterms:created>
  <dcterms:modified xsi:type="dcterms:W3CDTF">2021-01-15T06:53:00Z</dcterms:modified>
</cp:coreProperties>
</file>