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A44D" w14:textId="77777777" w:rsidR="00337FC4" w:rsidRPr="002318D5" w:rsidRDefault="00051CB8" w:rsidP="00ED1B5D">
      <w:pPr>
        <w:jc w:val="center"/>
        <w:rPr>
          <w:rFonts w:asciiTheme="majorHAnsi" w:eastAsia="ＭＳ ゴシック" w:hAnsiTheme="majorHAnsi" w:cstheme="majorHAnsi"/>
          <w:sz w:val="48"/>
          <w:szCs w:val="48"/>
        </w:rPr>
      </w:pPr>
      <w:r w:rsidRPr="002318D5">
        <w:rPr>
          <w:rFonts w:asciiTheme="majorHAnsi" w:hAnsiTheme="majorHAnsi" w:cstheme="majorHAnsi"/>
          <w:sz w:val="48"/>
        </w:rPr>
        <w:t xml:space="preserve">Statement of Reasons </w:t>
      </w:r>
      <w:r w:rsidR="0057790C">
        <w:rPr>
          <w:rFonts w:asciiTheme="majorHAnsi" w:hAnsiTheme="majorHAnsi" w:cstheme="majorHAnsi"/>
          <w:sz w:val="48"/>
        </w:rPr>
        <w:br/>
      </w:r>
      <w:r w:rsidR="004B095A">
        <w:rPr>
          <w:rFonts w:asciiTheme="majorHAnsi" w:hAnsiTheme="majorHAnsi" w:cstheme="majorHAnsi" w:hint="eastAsia"/>
          <w:sz w:val="48"/>
          <w:lang w:eastAsia="ja-JP"/>
        </w:rPr>
        <w:t>R</w:t>
      </w:r>
      <w:r w:rsidRPr="002318D5">
        <w:rPr>
          <w:rFonts w:asciiTheme="majorHAnsi" w:hAnsiTheme="majorHAnsi" w:cstheme="majorHAnsi"/>
          <w:sz w:val="48"/>
        </w:rPr>
        <w:t>elated to Inspection of Goods</w:t>
      </w:r>
    </w:p>
    <w:tbl>
      <w:tblPr>
        <w:tblW w:w="3289" w:type="dxa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518"/>
        <w:gridCol w:w="427"/>
        <w:gridCol w:w="565"/>
        <w:gridCol w:w="285"/>
        <w:gridCol w:w="1019"/>
      </w:tblGrid>
      <w:tr w:rsidR="00F96D23" w:rsidRPr="002318D5" w14:paraId="5F93B893" w14:textId="77777777" w:rsidTr="006E446F">
        <w:tc>
          <w:tcPr>
            <w:tcW w:w="4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9C0BBF" w14:textId="77777777" w:rsidR="00F96D23" w:rsidRPr="002318D5" w:rsidRDefault="00F96D23" w:rsidP="005353B0">
            <w:pPr>
              <w:ind w:right="4"/>
              <w:jc w:val="right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5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7B55D5" w14:textId="77777777" w:rsidR="00F96D23" w:rsidRPr="002318D5" w:rsidRDefault="00E9105B" w:rsidP="00E9105B">
            <w:pPr>
              <w:ind w:leftChars="-186" w:left="-391" w:right="4"/>
              <w:jc w:val="right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MM</w:t>
            </w:r>
          </w:p>
        </w:tc>
        <w:tc>
          <w:tcPr>
            <w:tcW w:w="4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98B61A" w14:textId="77777777" w:rsidR="00F96D23" w:rsidRPr="002318D5" w:rsidRDefault="00F96D23" w:rsidP="005353B0">
            <w:pPr>
              <w:ind w:right="4"/>
              <w:jc w:val="right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8EE899" w14:textId="77777777" w:rsidR="00F96D23" w:rsidRPr="002318D5" w:rsidRDefault="00E9105B" w:rsidP="005353B0">
            <w:pPr>
              <w:ind w:right="4"/>
              <w:jc w:val="right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DD</w:t>
            </w:r>
          </w:p>
        </w:tc>
        <w:tc>
          <w:tcPr>
            <w:tcW w:w="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7E17CF" w14:textId="77777777" w:rsidR="00F96D23" w:rsidRPr="002318D5" w:rsidRDefault="00F96D23" w:rsidP="005353B0">
            <w:pPr>
              <w:ind w:right="4"/>
              <w:jc w:val="right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1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64656D" w14:textId="77777777" w:rsidR="00F96D23" w:rsidRPr="002318D5" w:rsidRDefault="00E9105B" w:rsidP="005353B0">
            <w:pPr>
              <w:ind w:right="4"/>
              <w:jc w:val="right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YYYY</w:t>
            </w:r>
          </w:p>
        </w:tc>
      </w:tr>
    </w:tbl>
    <w:p w14:paraId="411CBF29" w14:textId="77777777" w:rsidR="00461B55" w:rsidRPr="002318D5" w:rsidRDefault="00461B55">
      <w:pPr>
        <w:jc w:val="center"/>
        <w:rPr>
          <w:rFonts w:asciiTheme="majorHAnsi" w:eastAsia="ＭＳ ゴシック" w:hAnsiTheme="majorHAnsi" w:cstheme="majorHAnsi"/>
        </w:rPr>
      </w:pPr>
    </w:p>
    <w:tbl>
      <w:tblPr>
        <w:tblW w:w="5237" w:type="dxa"/>
        <w:tblInd w:w="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977"/>
        <w:gridCol w:w="850"/>
      </w:tblGrid>
      <w:tr w:rsidR="001C2E22" w:rsidRPr="002318D5" w14:paraId="271C09D5" w14:textId="77777777" w:rsidTr="0014442A">
        <w:trPr>
          <w:trHeight w:val="369"/>
        </w:trPr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DE66FB" w14:textId="77777777" w:rsidR="001C2E22" w:rsidRPr="002318D5" w:rsidRDefault="001C2E22" w:rsidP="002318D5">
            <w:pPr>
              <w:rPr>
                <w:rFonts w:asciiTheme="majorHAnsi" w:eastAsia="ＭＳ ゴシック" w:hAnsiTheme="majorHAnsi" w:cstheme="majorHAnsi"/>
              </w:rPr>
            </w:pPr>
            <w:r w:rsidRPr="002318D5">
              <w:rPr>
                <w:rFonts w:asciiTheme="majorHAnsi" w:hAnsiTheme="majorHAnsi" w:cstheme="majorHAnsi"/>
              </w:rPr>
              <w:t>Affiliation:</w:t>
            </w:r>
          </w:p>
        </w:tc>
        <w:tc>
          <w:tcPr>
            <w:tcW w:w="38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2171EB" w14:textId="77777777" w:rsidR="001C2E22" w:rsidRPr="002318D5" w:rsidRDefault="001C2E22" w:rsidP="000C6BAD">
            <w:pPr>
              <w:rPr>
                <w:rFonts w:asciiTheme="majorHAnsi" w:eastAsia="ＭＳ ゴシック" w:hAnsiTheme="majorHAnsi" w:cstheme="majorHAnsi"/>
              </w:rPr>
            </w:pPr>
          </w:p>
        </w:tc>
      </w:tr>
      <w:tr w:rsidR="000C6BAD" w:rsidRPr="002318D5" w14:paraId="454EBE4A" w14:textId="77777777" w:rsidTr="00B47B33"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B1F276" w14:textId="77777777" w:rsidR="000C6BAD" w:rsidRPr="002318D5" w:rsidRDefault="000C6BAD" w:rsidP="000C6BAD">
            <w:pPr>
              <w:rPr>
                <w:rFonts w:asciiTheme="majorHAnsi" w:eastAsia="ＭＳ ゴシック" w:hAnsiTheme="majorHAnsi" w:cstheme="majorHAnsi"/>
              </w:rPr>
            </w:pPr>
            <w:r w:rsidRPr="002318D5">
              <w:rPr>
                <w:rFonts w:asciiTheme="majorHAnsi" w:hAnsiTheme="majorHAnsi" w:cstheme="majorHAnsi"/>
              </w:rPr>
              <w:t>Researcher: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AFA103" w14:textId="77777777" w:rsidR="000C6BAD" w:rsidRPr="002318D5" w:rsidRDefault="000C6BAD" w:rsidP="000C6BAD">
            <w:pPr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C0CB93" w14:textId="77777777" w:rsidR="000C6BAD" w:rsidRPr="002318D5" w:rsidRDefault="000C6BAD" w:rsidP="00C771E8">
            <w:pPr>
              <w:jc w:val="right"/>
              <w:rPr>
                <w:rFonts w:asciiTheme="majorHAnsi" w:eastAsia="ＭＳ ゴシック" w:hAnsiTheme="majorHAnsi" w:cstheme="majorHAnsi"/>
              </w:rPr>
            </w:pPr>
          </w:p>
        </w:tc>
      </w:tr>
    </w:tbl>
    <w:p w14:paraId="78E6E855" w14:textId="77777777" w:rsidR="00461B55" w:rsidRPr="002318D5" w:rsidRDefault="00461B55" w:rsidP="00ED1B5D">
      <w:pPr>
        <w:rPr>
          <w:rFonts w:asciiTheme="majorHAnsi" w:eastAsia="ＭＳ ゴシック" w:hAnsiTheme="majorHAnsi" w:cstheme="majorHAnsi"/>
        </w:rPr>
      </w:pPr>
    </w:p>
    <w:p w14:paraId="4D6C01B5" w14:textId="77777777" w:rsidR="00ED1B5D" w:rsidRDefault="00F46CC5" w:rsidP="006349EF">
      <w:pPr>
        <w:rPr>
          <w:rFonts w:asciiTheme="majorHAnsi" w:hAnsiTheme="majorHAnsi" w:cstheme="majorHAnsi"/>
        </w:rPr>
      </w:pPr>
      <w:r w:rsidRPr="002318D5">
        <w:rPr>
          <w:rFonts w:asciiTheme="majorHAnsi" w:hAnsiTheme="majorHAnsi" w:cstheme="majorHAnsi"/>
        </w:rPr>
        <w:t>I could not receive an inspection after spending research funds for purchasing goods, service, etc. Based on this Statement of Reasons, I request the use of expenses.</w:t>
      </w:r>
    </w:p>
    <w:p w14:paraId="438A6E45" w14:textId="77777777" w:rsidR="00E9105B" w:rsidRPr="002318D5" w:rsidRDefault="00E9105B" w:rsidP="006349EF">
      <w:pPr>
        <w:rPr>
          <w:rFonts w:asciiTheme="majorHAnsi" w:eastAsia="ＭＳ ゴシック" w:hAnsiTheme="majorHAnsi" w:cstheme="majorHAnsi"/>
        </w:rPr>
      </w:pPr>
    </w:p>
    <w:p w14:paraId="30B52E06" w14:textId="77777777" w:rsidR="00461B55" w:rsidRPr="002318D5" w:rsidRDefault="00461B55">
      <w:pPr>
        <w:pStyle w:val="a3"/>
        <w:rPr>
          <w:rFonts w:asciiTheme="majorHAnsi" w:eastAsia="ＭＳ ゴシック" w:hAnsiTheme="majorHAnsi" w:cstheme="majorHAnsi"/>
        </w:rPr>
      </w:pPr>
      <w:r w:rsidRPr="002318D5">
        <w:rPr>
          <w:rFonts w:asciiTheme="majorHAnsi" w:hAnsiTheme="majorHAnsi" w:cstheme="majorHAnsi"/>
        </w:rPr>
        <w:t>Details</w:t>
      </w:r>
    </w:p>
    <w:p w14:paraId="31B377AB" w14:textId="77777777" w:rsidR="00461B55" w:rsidRPr="002318D5" w:rsidRDefault="00461B55">
      <w:pPr>
        <w:rPr>
          <w:rFonts w:asciiTheme="majorHAnsi" w:eastAsia="ＭＳ ゴシック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1"/>
        <w:gridCol w:w="6079"/>
        <w:gridCol w:w="974"/>
      </w:tblGrid>
      <w:tr w:rsidR="00051CB8" w:rsidRPr="002318D5" w14:paraId="4D905628" w14:textId="77777777" w:rsidTr="00846D12">
        <w:trPr>
          <w:trHeight w:val="907"/>
          <w:jc w:val="center"/>
        </w:trPr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02ACA5" w14:textId="77777777" w:rsidR="00051CB8" w:rsidRPr="002318D5" w:rsidRDefault="004B095A">
            <w:pPr>
              <w:jc w:val="center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hAnsiTheme="majorHAnsi" w:cstheme="majorHAnsi" w:hint="eastAsia"/>
                <w:lang w:eastAsia="ja-JP"/>
              </w:rPr>
              <w:t xml:space="preserve">Spending </w:t>
            </w:r>
            <w:r w:rsidR="00051CB8" w:rsidRPr="002318D5">
              <w:rPr>
                <w:rFonts w:asciiTheme="majorHAnsi" w:hAnsiTheme="majorHAnsi" w:cstheme="majorHAnsi"/>
              </w:rPr>
              <w:t>Budget Type</w:t>
            </w:r>
          </w:p>
        </w:tc>
        <w:tc>
          <w:tcPr>
            <w:tcW w:w="71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60164" w14:textId="77777777" w:rsidR="00051CB8" w:rsidRPr="002318D5" w:rsidRDefault="00051CB8" w:rsidP="00051CB8">
            <w:pPr>
              <w:pStyle w:val="a4"/>
              <w:jc w:val="both"/>
              <w:rPr>
                <w:rFonts w:asciiTheme="majorHAnsi" w:eastAsia="ＭＳ ゴシック" w:hAnsiTheme="majorHAnsi" w:cstheme="majorHAnsi"/>
              </w:rPr>
            </w:pPr>
          </w:p>
        </w:tc>
      </w:tr>
      <w:tr w:rsidR="000C6BAD" w:rsidRPr="002318D5" w14:paraId="1885E388" w14:textId="77777777" w:rsidTr="00846D12">
        <w:trPr>
          <w:trHeight w:val="907"/>
          <w:jc w:val="center"/>
        </w:trPr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462E0C" w14:textId="77777777" w:rsidR="000C6BAD" w:rsidRPr="002318D5" w:rsidRDefault="000C6BAD">
            <w:pPr>
              <w:jc w:val="center"/>
              <w:rPr>
                <w:rFonts w:asciiTheme="majorHAnsi" w:eastAsia="ＭＳ ゴシック" w:hAnsiTheme="majorHAnsi" w:cstheme="majorHAnsi"/>
              </w:rPr>
            </w:pPr>
            <w:r w:rsidRPr="002318D5">
              <w:rPr>
                <w:rFonts w:asciiTheme="majorHAnsi" w:hAnsiTheme="majorHAnsi" w:cstheme="majorHAnsi"/>
              </w:rPr>
              <w:t>Expected Amount of Money to be Spent</w:t>
            </w:r>
          </w:p>
        </w:tc>
        <w:tc>
          <w:tcPr>
            <w:tcW w:w="6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FFFFFF"/>
            </w:tcBorders>
            <w:vAlign w:val="center"/>
          </w:tcPr>
          <w:p w14:paraId="60616351" w14:textId="77777777" w:rsidR="000C6BAD" w:rsidRPr="002318D5" w:rsidRDefault="000C6BAD" w:rsidP="000C6BAD">
            <w:pPr>
              <w:pStyle w:val="a4"/>
              <w:wordWrap w:val="0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14:paraId="132BF5EB" w14:textId="77777777" w:rsidR="000C6BAD" w:rsidRPr="002318D5" w:rsidRDefault="000C6BAD" w:rsidP="002318D5">
            <w:pPr>
              <w:pStyle w:val="a4"/>
              <w:jc w:val="center"/>
              <w:rPr>
                <w:rFonts w:asciiTheme="majorHAnsi" w:eastAsia="ＭＳ ゴシック" w:hAnsiTheme="majorHAnsi" w:cstheme="majorHAnsi"/>
              </w:rPr>
            </w:pPr>
            <w:r w:rsidRPr="002318D5">
              <w:rPr>
                <w:rFonts w:asciiTheme="majorHAnsi" w:hAnsiTheme="majorHAnsi" w:cstheme="majorHAnsi"/>
              </w:rPr>
              <w:t>yen</w:t>
            </w:r>
          </w:p>
        </w:tc>
      </w:tr>
      <w:tr w:rsidR="00461B55" w:rsidRPr="002318D5" w14:paraId="12D09856" w14:textId="77777777" w:rsidTr="00846D12">
        <w:trPr>
          <w:trHeight w:val="907"/>
          <w:jc w:val="center"/>
        </w:trPr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76A3DB" w14:textId="77777777" w:rsidR="00461B55" w:rsidRPr="002318D5" w:rsidRDefault="00461B55">
            <w:pPr>
              <w:jc w:val="center"/>
              <w:rPr>
                <w:rFonts w:asciiTheme="majorHAnsi" w:eastAsia="ＭＳ ゴシック" w:hAnsiTheme="majorHAnsi" w:cstheme="majorHAnsi"/>
              </w:rPr>
            </w:pPr>
            <w:r w:rsidRPr="002318D5">
              <w:rPr>
                <w:rFonts w:asciiTheme="majorHAnsi" w:hAnsiTheme="majorHAnsi" w:cstheme="majorHAnsi"/>
              </w:rPr>
              <w:t>Payment Recipient</w:t>
            </w:r>
          </w:p>
        </w:tc>
        <w:tc>
          <w:tcPr>
            <w:tcW w:w="71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90563" w14:textId="77777777" w:rsidR="00461B55" w:rsidRPr="002318D5" w:rsidRDefault="00461B55">
            <w:pPr>
              <w:rPr>
                <w:rFonts w:asciiTheme="majorHAnsi" w:eastAsia="ＭＳ ゴシック" w:hAnsiTheme="majorHAnsi" w:cstheme="majorHAnsi"/>
              </w:rPr>
            </w:pPr>
          </w:p>
        </w:tc>
      </w:tr>
      <w:tr w:rsidR="00461B55" w:rsidRPr="002318D5" w14:paraId="526882E4" w14:textId="77777777" w:rsidTr="002318D5">
        <w:trPr>
          <w:trHeight w:val="2597"/>
          <w:jc w:val="center"/>
        </w:trPr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70C7E6" w14:textId="77777777" w:rsidR="00461B55" w:rsidRPr="002318D5" w:rsidRDefault="00461B55">
            <w:pPr>
              <w:pStyle w:val="a3"/>
              <w:rPr>
                <w:rFonts w:asciiTheme="majorHAnsi" w:eastAsia="ＭＳ ゴシック" w:hAnsiTheme="majorHAnsi" w:cstheme="majorHAnsi"/>
              </w:rPr>
            </w:pPr>
            <w:r w:rsidRPr="002318D5">
              <w:rPr>
                <w:rFonts w:asciiTheme="majorHAnsi" w:hAnsiTheme="majorHAnsi" w:cstheme="majorHAnsi"/>
              </w:rPr>
              <w:t>Purpose of Use</w:t>
            </w:r>
          </w:p>
          <w:p w14:paraId="6CB1A648" w14:textId="77777777" w:rsidR="00461B55" w:rsidRPr="002318D5" w:rsidRDefault="00461B55" w:rsidP="002318D5">
            <w:pPr>
              <w:jc w:val="center"/>
              <w:rPr>
                <w:rFonts w:asciiTheme="majorHAnsi" w:eastAsia="ＭＳ ゴシック" w:hAnsiTheme="majorHAnsi" w:cstheme="majorHAnsi"/>
                <w:lang w:eastAsia="ja-JP"/>
              </w:rPr>
            </w:pPr>
            <w:r w:rsidRPr="002318D5">
              <w:rPr>
                <w:rFonts w:asciiTheme="majorHAnsi" w:hAnsiTheme="majorHAnsi" w:cstheme="majorHAnsi"/>
              </w:rPr>
              <w:t>(Product name, quantity, service description, purpose, etc.)</w:t>
            </w:r>
          </w:p>
        </w:tc>
        <w:tc>
          <w:tcPr>
            <w:tcW w:w="71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450F4A" w14:textId="77777777" w:rsidR="009733F7" w:rsidRPr="002318D5" w:rsidRDefault="009733F7">
            <w:pPr>
              <w:rPr>
                <w:rFonts w:asciiTheme="majorHAnsi" w:eastAsia="ＭＳ ゴシック" w:hAnsiTheme="majorHAnsi" w:cstheme="majorHAnsi"/>
              </w:rPr>
            </w:pPr>
          </w:p>
        </w:tc>
      </w:tr>
      <w:tr w:rsidR="00461B55" w:rsidRPr="002318D5" w14:paraId="27E37475" w14:textId="77777777" w:rsidTr="00AC4810">
        <w:trPr>
          <w:trHeight w:val="330"/>
          <w:jc w:val="center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24C28" w14:textId="77777777" w:rsidR="00364410" w:rsidRPr="002318D5" w:rsidRDefault="00461B55" w:rsidP="00846D12">
            <w:pPr>
              <w:spacing w:line="320" w:lineRule="exact"/>
              <w:ind w:left="1050" w:hangingChars="500" w:hanging="1050"/>
              <w:rPr>
                <w:rFonts w:asciiTheme="majorHAnsi" w:eastAsia="ＭＳ ゴシック" w:hAnsiTheme="majorHAnsi" w:cstheme="majorHAnsi"/>
                <w:szCs w:val="21"/>
              </w:rPr>
            </w:pPr>
            <w:r w:rsidRPr="002318D5">
              <w:rPr>
                <w:rFonts w:asciiTheme="majorHAnsi" w:hAnsiTheme="majorHAnsi" w:cstheme="majorHAnsi"/>
              </w:rPr>
              <w:t>Reasons:</w:t>
            </w:r>
            <w:r w:rsidR="002318D5">
              <w:rPr>
                <w:rFonts w:asciiTheme="majorHAnsi" w:hAnsiTheme="majorHAnsi" w:cstheme="majorHAnsi" w:hint="eastAsia"/>
                <w:lang w:eastAsia="ja-JP"/>
              </w:rPr>
              <w:tab/>
            </w:r>
            <w:r w:rsidRPr="002318D5">
              <w:rPr>
                <w:rFonts w:asciiTheme="majorHAnsi" w:hAnsiTheme="majorHAnsi" w:cstheme="majorHAnsi"/>
              </w:rPr>
              <w:t>Place a check in the box next to the reason why you could not receive an acceptance inspection.</w:t>
            </w:r>
          </w:p>
          <w:p w14:paraId="51E06083" w14:textId="77777777" w:rsidR="00461B55" w:rsidRPr="002318D5" w:rsidRDefault="005C100E" w:rsidP="00846D12">
            <w:pPr>
              <w:spacing w:line="320" w:lineRule="exact"/>
              <w:ind w:leftChars="500" w:left="1050"/>
              <w:rPr>
                <w:rFonts w:asciiTheme="majorHAnsi" w:eastAsia="ＭＳ ゴシック" w:hAnsiTheme="majorHAnsi" w:cstheme="majorHAnsi"/>
                <w:szCs w:val="21"/>
              </w:rPr>
            </w:pPr>
            <w:r w:rsidRPr="002318D5">
              <w:rPr>
                <w:rFonts w:asciiTheme="majorHAnsi" w:hAnsiTheme="majorHAnsi" w:cstheme="majorHAnsi"/>
              </w:rPr>
              <w:t>If you choose "Other", please give specific reasons in the box below.</w:t>
            </w:r>
          </w:p>
        </w:tc>
      </w:tr>
      <w:tr w:rsidR="00461B55" w:rsidRPr="002318D5" w14:paraId="18FB5502" w14:textId="77777777" w:rsidTr="00AC4810">
        <w:trPr>
          <w:trHeight w:val="4570"/>
          <w:jc w:val="center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77170" w14:textId="77777777" w:rsidR="002F6443" w:rsidRDefault="00846D12" w:rsidP="00846D12">
            <w:pPr>
              <w:ind w:left="216" w:hanging="216"/>
              <w:rPr>
                <w:rFonts w:ascii="Arial" w:hAnsi="Arial" w:cs="Arial"/>
                <w:lang w:eastAsia="ja-JP" w:bidi="ar-SA"/>
              </w:rPr>
            </w:pPr>
            <w:r>
              <w:rPr>
                <w:rFonts w:ascii="Arial" w:hAnsi="Arial" w:cs="Arial" w:hint="eastAsia"/>
                <w:lang w:eastAsia="ja-JP"/>
              </w:rPr>
              <w:sym w:font="Wingdings" w:char="F06F"/>
            </w:r>
            <w:r>
              <w:rPr>
                <w:rFonts w:ascii="Arial" w:hAnsi="Arial" w:cs="Arial"/>
                <w:lang w:eastAsia="ja-JP"/>
              </w:rPr>
              <w:tab/>
            </w:r>
            <w:r w:rsidR="00F46CC5" w:rsidRPr="00846D12">
              <w:rPr>
                <w:rFonts w:ascii="Arial" w:hAnsi="Arial" w:cs="Arial" w:hint="eastAsia"/>
                <w:lang w:eastAsia="ja-JP" w:bidi="ar-SA"/>
              </w:rPr>
              <w:t>For off-campus investigation or research: after purchasing the product, it was necessary to immediately use the product on-site and the product was consumed/depleted</w:t>
            </w:r>
          </w:p>
          <w:p w14:paraId="3EC7B3B9" w14:textId="77777777" w:rsidR="00846D12" w:rsidRPr="00846D12" w:rsidRDefault="00846D12" w:rsidP="00846D12">
            <w:pPr>
              <w:ind w:left="216" w:hanging="216"/>
              <w:rPr>
                <w:rFonts w:ascii="Arial" w:hAnsi="Arial" w:cs="Arial"/>
                <w:lang w:eastAsia="ja-JP" w:bidi="ar-SA"/>
              </w:rPr>
            </w:pPr>
          </w:p>
          <w:p w14:paraId="0E46987A" w14:textId="77777777" w:rsidR="00ED1B5D" w:rsidRPr="00846D12" w:rsidRDefault="00846D12" w:rsidP="00846D12">
            <w:pPr>
              <w:ind w:left="216" w:hanging="216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sym w:font="Wingdings" w:char="F06F"/>
            </w:r>
            <w:r>
              <w:rPr>
                <w:rFonts w:ascii="Arial" w:hAnsi="Arial" w:cs="Arial"/>
                <w:lang w:eastAsia="ja-JP"/>
              </w:rPr>
              <w:tab/>
            </w:r>
            <w:r w:rsidR="0013528E" w:rsidRPr="00846D12">
              <w:rPr>
                <w:rFonts w:ascii="Arial" w:hAnsi="Arial" w:cs="Arial" w:hint="eastAsia"/>
                <w:lang w:eastAsia="ja-JP"/>
              </w:rPr>
              <w:t>For on-campus experiments: after purchasing the product, it was necessary to immediately use the product and the product was consumed/depleted.</w:t>
            </w:r>
          </w:p>
          <w:p w14:paraId="455432BF" w14:textId="77777777" w:rsidR="00F46CC5" w:rsidRPr="00846D12" w:rsidRDefault="0013528E" w:rsidP="00846D12">
            <w:pPr>
              <w:ind w:left="216" w:hanging="3"/>
              <w:rPr>
                <w:rFonts w:ascii="Arial" w:hAnsi="Arial" w:cs="Arial"/>
                <w:lang w:eastAsia="ja-JP" w:bidi="ar-SA"/>
              </w:rPr>
            </w:pPr>
            <w:r w:rsidRPr="00846D12">
              <w:rPr>
                <w:rFonts w:ascii="Arial" w:hAnsi="Arial" w:cs="Arial" w:hint="eastAsia"/>
                <w:lang w:eastAsia="ja-JP"/>
              </w:rPr>
              <w:t>(Bringin</w:t>
            </w:r>
            <w:r w:rsidRPr="00846D12">
              <w:rPr>
                <w:rFonts w:ascii="Arial" w:hAnsi="Arial" w:cs="Arial" w:hint="eastAsia"/>
                <w:lang w:eastAsia="ja-JP" w:bidi="ar-SA"/>
              </w:rPr>
              <w:t>g it to an acceptance inspection site was difficult.)</w:t>
            </w:r>
          </w:p>
          <w:p w14:paraId="4A2BAC97" w14:textId="77777777" w:rsidR="00BE7886" w:rsidRPr="002318D5" w:rsidRDefault="00BE7886" w:rsidP="00846D12">
            <w:pPr>
              <w:rPr>
                <w:rFonts w:asciiTheme="majorHAnsi" w:eastAsia="ＭＳ ゴシック" w:hAnsiTheme="majorHAnsi" w:cstheme="majorHAnsi"/>
                <w:sz w:val="24"/>
              </w:rPr>
            </w:pPr>
          </w:p>
          <w:p w14:paraId="08890995" w14:textId="77777777" w:rsidR="006D2AE7" w:rsidRPr="002318D5" w:rsidRDefault="00846D12" w:rsidP="00846D12">
            <w:pPr>
              <w:ind w:left="216" w:hanging="216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="Arial" w:hAnsi="Arial" w:cs="Arial" w:hint="eastAsia"/>
                <w:lang w:eastAsia="ja-JP"/>
              </w:rPr>
              <w:sym w:font="Wingdings" w:char="F06F"/>
            </w:r>
            <w:r>
              <w:rPr>
                <w:rFonts w:ascii="Arial" w:hAnsi="Arial" w:cs="Arial"/>
                <w:lang w:eastAsia="ja-JP"/>
              </w:rPr>
              <w:tab/>
            </w:r>
            <w:r w:rsidR="006D2AE7" w:rsidRPr="002318D5">
              <w:rPr>
                <w:rFonts w:asciiTheme="majorHAnsi" w:hAnsiTheme="majorHAnsi" w:cstheme="majorHAnsi"/>
              </w:rPr>
              <w:t>Other</w:t>
            </w:r>
          </w:p>
          <w:tbl>
            <w:tblPr>
              <w:tblW w:w="0" w:type="auto"/>
              <w:tblInd w:w="3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86"/>
            </w:tblGrid>
            <w:tr w:rsidR="006D2AE7" w:rsidRPr="002318D5" w14:paraId="3D9DE514" w14:textId="77777777" w:rsidTr="005353B0">
              <w:trPr>
                <w:trHeight w:val="2278"/>
              </w:trPr>
              <w:tc>
                <w:tcPr>
                  <w:tcW w:w="9486" w:type="dxa"/>
                </w:tcPr>
                <w:p w14:paraId="0C413BC0" w14:textId="77777777" w:rsidR="00C379D9" w:rsidRPr="002318D5" w:rsidRDefault="00C379D9" w:rsidP="006D2AE7">
                  <w:pPr>
                    <w:rPr>
                      <w:rFonts w:asciiTheme="majorHAnsi" w:eastAsia="ＭＳ ゴシック" w:hAnsiTheme="majorHAnsi" w:cstheme="majorHAnsi"/>
                      <w:szCs w:val="21"/>
                    </w:rPr>
                  </w:pPr>
                </w:p>
              </w:tc>
            </w:tr>
          </w:tbl>
          <w:p w14:paraId="6D6A102C" w14:textId="77777777" w:rsidR="006D2AE7" w:rsidRPr="002318D5" w:rsidRDefault="006D2AE7" w:rsidP="006D2AE7">
            <w:pPr>
              <w:rPr>
                <w:rFonts w:asciiTheme="majorHAnsi" w:eastAsia="ＭＳ ゴシック" w:hAnsiTheme="majorHAnsi" w:cstheme="majorHAnsi"/>
                <w:szCs w:val="21"/>
              </w:rPr>
            </w:pPr>
          </w:p>
        </w:tc>
      </w:tr>
    </w:tbl>
    <w:p w14:paraId="7CF8EC4A" w14:textId="77777777" w:rsidR="0096743B" w:rsidRPr="002318D5" w:rsidRDefault="0096743B" w:rsidP="007C7EF1">
      <w:pPr>
        <w:jc w:val="right"/>
        <w:rPr>
          <w:rFonts w:asciiTheme="majorHAnsi" w:eastAsia="ＭＳ ゴシック" w:hAnsiTheme="majorHAnsi" w:cstheme="majorHAnsi"/>
          <w:szCs w:val="21"/>
          <w:bdr w:val="single" w:sz="4" w:space="0" w:color="auto"/>
        </w:rPr>
      </w:pPr>
    </w:p>
    <w:p w14:paraId="748DC66B" w14:textId="42C2692E" w:rsidR="007C7EF1" w:rsidRPr="002318D5" w:rsidRDefault="00F938F1" w:rsidP="00ED1B5D">
      <w:pPr>
        <w:wordWrap w:val="0"/>
        <w:jc w:val="right"/>
        <w:rPr>
          <w:rFonts w:asciiTheme="majorHAnsi" w:eastAsia="ＭＳ ゴシック" w:hAnsiTheme="majorHAnsi" w:cstheme="majorHAnsi"/>
          <w:szCs w:val="21"/>
        </w:rPr>
      </w:pPr>
      <w:r>
        <w:rPr>
          <w:rFonts w:asciiTheme="majorHAnsi" w:hAnsiTheme="majorHAnsi" w:cstheme="majorHAnsi"/>
          <w:bdr w:val="single" w:sz="4" w:space="0" w:color="auto"/>
        </w:rPr>
        <w:t xml:space="preserve">Division </w:t>
      </w:r>
      <w:r w:rsidR="003E5AF3">
        <w:rPr>
          <w:rFonts w:asciiTheme="majorHAnsi" w:hAnsiTheme="majorHAnsi" w:cstheme="majorHAnsi"/>
          <w:bdr w:val="single" w:sz="4" w:space="0" w:color="auto"/>
        </w:rPr>
        <w:t xml:space="preserve">of Research </w:t>
      </w:r>
      <w:r>
        <w:rPr>
          <w:rFonts w:asciiTheme="majorHAnsi" w:hAnsiTheme="majorHAnsi" w:cstheme="majorHAnsi"/>
          <w:bdr w:val="single" w:sz="4" w:space="0" w:color="auto"/>
        </w:rPr>
        <w:t xml:space="preserve">Form </w:t>
      </w:r>
      <w:r w:rsidR="008F6CA3" w:rsidRPr="008F6CA3">
        <w:rPr>
          <w:rFonts w:asciiTheme="majorHAnsi" w:hAnsiTheme="majorHAnsi" w:cstheme="majorHAnsi"/>
          <w:bdr w:val="single" w:sz="4" w:space="0" w:color="auto"/>
        </w:rPr>
        <w:t>0102-05_e</w:t>
      </w:r>
      <w:r>
        <w:rPr>
          <w:rFonts w:asciiTheme="majorHAnsi" w:hAnsiTheme="majorHAnsi" w:cstheme="majorHAnsi"/>
          <w:bdr w:val="single" w:sz="4" w:space="0" w:color="auto"/>
        </w:rPr>
        <w:t xml:space="preserve">, </w:t>
      </w:r>
      <w:r w:rsidR="0028665D">
        <w:rPr>
          <w:rFonts w:asciiTheme="majorHAnsi" w:hAnsiTheme="majorHAnsi" w:cstheme="majorHAnsi" w:hint="eastAsia"/>
          <w:bdr w:val="single" w:sz="4" w:space="0" w:color="auto"/>
          <w:lang w:eastAsia="ja-JP"/>
        </w:rPr>
        <w:t>Rev</w:t>
      </w:r>
      <w:r w:rsidR="00B066E0">
        <w:rPr>
          <w:rFonts w:asciiTheme="majorHAnsi" w:hAnsiTheme="majorHAnsi" w:cstheme="majorHAnsi" w:hint="eastAsia"/>
          <w:bdr w:val="single" w:sz="4" w:space="0" w:color="auto"/>
          <w:lang w:eastAsia="ja-JP"/>
        </w:rPr>
        <w:t>：</w:t>
      </w:r>
      <w:r>
        <w:rPr>
          <w:rFonts w:asciiTheme="majorHAnsi" w:hAnsiTheme="majorHAnsi" w:cstheme="majorHAnsi"/>
          <w:bdr w:val="single" w:sz="4" w:space="0" w:color="auto"/>
        </w:rPr>
        <w:t>April 20</w:t>
      </w:r>
      <w:r w:rsidR="00D84402">
        <w:rPr>
          <w:rFonts w:asciiTheme="majorHAnsi" w:hAnsiTheme="majorHAnsi" w:cstheme="majorHAnsi" w:hint="eastAsia"/>
          <w:bdr w:val="single" w:sz="4" w:space="0" w:color="auto"/>
          <w:lang w:eastAsia="ja-JP"/>
        </w:rPr>
        <w:t>2</w:t>
      </w:r>
      <w:r w:rsidR="008F6CA3">
        <w:rPr>
          <w:rFonts w:asciiTheme="majorHAnsi" w:hAnsiTheme="majorHAnsi" w:cstheme="majorHAnsi" w:hint="eastAsia"/>
          <w:bdr w:val="single" w:sz="4" w:space="0" w:color="auto"/>
          <w:lang w:eastAsia="ja-JP"/>
        </w:rPr>
        <w:t>6</w:t>
      </w:r>
    </w:p>
    <w:sectPr w:rsidR="007C7EF1" w:rsidRPr="002318D5" w:rsidSect="00846D12">
      <w:pgSz w:w="11906" w:h="16838" w:code="9"/>
      <w:pgMar w:top="851" w:right="851" w:bottom="851" w:left="851" w:header="851" w:footer="992" w:gutter="0"/>
      <w:cols w:space="425"/>
      <w:docGrid w:linePitch="36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88E92" w14:textId="77777777" w:rsidR="00722411" w:rsidRDefault="00722411" w:rsidP="002318D5">
      <w:r>
        <w:separator/>
      </w:r>
    </w:p>
  </w:endnote>
  <w:endnote w:type="continuationSeparator" w:id="0">
    <w:p w14:paraId="77243913" w14:textId="77777777" w:rsidR="00722411" w:rsidRDefault="00722411" w:rsidP="0023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9881" w14:textId="77777777" w:rsidR="00722411" w:rsidRDefault="00722411" w:rsidP="002318D5">
      <w:r>
        <w:separator/>
      </w:r>
    </w:p>
  </w:footnote>
  <w:footnote w:type="continuationSeparator" w:id="0">
    <w:p w14:paraId="29B423BA" w14:textId="77777777" w:rsidR="00722411" w:rsidRDefault="00722411" w:rsidP="0023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AE9"/>
    <w:multiLevelType w:val="hybridMultilevel"/>
    <w:tmpl w:val="BCBA9B06"/>
    <w:lvl w:ilvl="0" w:tplc="D85CBA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0F0D58"/>
    <w:multiLevelType w:val="hybridMultilevel"/>
    <w:tmpl w:val="341C7A60"/>
    <w:lvl w:ilvl="0" w:tplc="27704D42"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9831188">
    <w:abstractNumId w:val="0"/>
  </w:num>
  <w:num w:numId="2" w16cid:durableId="176746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C5"/>
    <w:rsid w:val="000226C9"/>
    <w:rsid w:val="00051CB8"/>
    <w:rsid w:val="000C6BAD"/>
    <w:rsid w:val="00132B90"/>
    <w:rsid w:val="0013528E"/>
    <w:rsid w:val="0014442A"/>
    <w:rsid w:val="00160077"/>
    <w:rsid w:val="00171DF1"/>
    <w:rsid w:val="001C2E22"/>
    <w:rsid w:val="002318D5"/>
    <w:rsid w:val="00255D1C"/>
    <w:rsid w:val="002757B7"/>
    <w:rsid w:val="00275C34"/>
    <w:rsid w:val="0028665D"/>
    <w:rsid w:val="002F6443"/>
    <w:rsid w:val="00335C52"/>
    <w:rsid w:val="00337FC4"/>
    <w:rsid w:val="003543BA"/>
    <w:rsid w:val="00364410"/>
    <w:rsid w:val="003E5AF3"/>
    <w:rsid w:val="004366E6"/>
    <w:rsid w:val="00461B55"/>
    <w:rsid w:val="004773B8"/>
    <w:rsid w:val="004B095A"/>
    <w:rsid w:val="004B6FFA"/>
    <w:rsid w:val="00507572"/>
    <w:rsid w:val="00532E52"/>
    <w:rsid w:val="005353B0"/>
    <w:rsid w:val="0057790C"/>
    <w:rsid w:val="005C100E"/>
    <w:rsid w:val="006031AA"/>
    <w:rsid w:val="00622CEA"/>
    <w:rsid w:val="0063294C"/>
    <w:rsid w:val="006349EF"/>
    <w:rsid w:val="00637F56"/>
    <w:rsid w:val="00664F0C"/>
    <w:rsid w:val="00682DC2"/>
    <w:rsid w:val="006A5095"/>
    <w:rsid w:val="006D2AE7"/>
    <w:rsid w:val="006E446F"/>
    <w:rsid w:val="006F626A"/>
    <w:rsid w:val="00722411"/>
    <w:rsid w:val="007C7EF1"/>
    <w:rsid w:val="007D06E0"/>
    <w:rsid w:val="00846D12"/>
    <w:rsid w:val="00866E14"/>
    <w:rsid w:val="008D04DB"/>
    <w:rsid w:val="008F6CA3"/>
    <w:rsid w:val="00942873"/>
    <w:rsid w:val="0096743B"/>
    <w:rsid w:val="009733F7"/>
    <w:rsid w:val="00994A1B"/>
    <w:rsid w:val="00A16376"/>
    <w:rsid w:val="00A37361"/>
    <w:rsid w:val="00A46CCB"/>
    <w:rsid w:val="00AA243A"/>
    <w:rsid w:val="00AC1CC8"/>
    <w:rsid w:val="00AC4810"/>
    <w:rsid w:val="00AF30FD"/>
    <w:rsid w:val="00AF75BE"/>
    <w:rsid w:val="00B066E0"/>
    <w:rsid w:val="00B47B33"/>
    <w:rsid w:val="00B84CF7"/>
    <w:rsid w:val="00B91334"/>
    <w:rsid w:val="00BA64C5"/>
    <w:rsid w:val="00BE7886"/>
    <w:rsid w:val="00C379D9"/>
    <w:rsid w:val="00C41098"/>
    <w:rsid w:val="00C56BE8"/>
    <w:rsid w:val="00C771E8"/>
    <w:rsid w:val="00D15002"/>
    <w:rsid w:val="00D2237A"/>
    <w:rsid w:val="00D267B5"/>
    <w:rsid w:val="00D84402"/>
    <w:rsid w:val="00DB48E8"/>
    <w:rsid w:val="00E211F7"/>
    <w:rsid w:val="00E25799"/>
    <w:rsid w:val="00E9105B"/>
    <w:rsid w:val="00ED1B5D"/>
    <w:rsid w:val="00ED60FB"/>
    <w:rsid w:val="00F255A2"/>
    <w:rsid w:val="00F40267"/>
    <w:rsid w:val="00F46CC5"/>
    <w:rsid w:val="00F7652C"/>
    <w:rsid w:val="00F938F1"/>
    <w:rsid w:val="00F96D23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17952B"/>
  <w15:docId w15:val="{8F3F43A1-6FC5-4DBC-B4AC-CC19067B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1C2E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51CB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31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318D5"/>
    <w:rPr>
      <w:kern w:val="2"/>
      <w:sz w:val="21"/>
      <w:szCs w:val="24"/>
    </w:rPr>
  </w:style>
  <w:style w:type="paragraph" w:styleId="a9">
    <w:name w:val="footer"/>
    <w:basedOn w:val="a"/>
    <w:link w:val="aa"/>
    <w:rsid w:val="002318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318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様式⑭</vt:lpstr>
      <vt:lpstr>様式⑭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様式⑭</dc:title>
  <dc:subject/>
  <dc:creator>立命館大学</dc:creator>
  <cp:keywords/>
  <dc:description/>
  <cp:lastModifiedBy>奥村 起世(coor-105)</cp:lastModifiedBy>
  <cp:revision>8</cp:revision>
  <cp:lastPrinted>2016-05-13T02:48:00Z</cp:lastPrinted>
  <dcterms:created xsi:type="dcterms:W3CDTF">2024-04-22T08:01:00Z</dcterms:created>
  <dcterms:modified xsi:type="dcterms:W3CDTF">2026-04-22T03:54:00Z</dcterms:modified>
</cp:coreProperties>
</file>