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069"/>
        <w:gridCol w:w="1609"/>
        <w:gridCol w:w="3161"/>
      </w:tblGrid>
      <w:tr w:rsidR="006371AF" w:rsidRPr="003558F9" w14:paraId="2C19B9E6" w14:textId="77777777" w:rsidTr="00E759E8">
        <w:trPr>
          <w:trHeight w:val="1365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D3826" w14:textId="77777777" w:rsidR="0018733F" w:rsidRPr="003558F9" w:rsidRDefault="00E60C7C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  <w:w w:val="200"/>
                <w:sz w:val="28"/>
              </w:rPr>
            </w:pPr>
            <w:r>
              <w:rPr>
                <w:rFonts w:asciiTheme="majorHAnsi" w:hAnsiTheme="majorHAnsi" w:cstheme="majorHAnsi"/>
                <w:sz w:val="48"/>
              </w:rPr>
              <w:t>Reason for</w:t>
            </w:r>
            <w:r w:rsidR="00913FB2" w:rsidRPr="003558F9">
              <w:rPr>
                <w:rFonts w:asciiTheme="majorHAnsi" w:hAnsiTheme="majorHAnsi" w:cstheme="majorHAnsi"/>
                <w:sz w:val="48"/>
              </w:rPr>
              <w:t xml:space="preserve"> Selection</w:t>
            </w:r>
          </w:p>
          <w:p w14:paraId="60CFC958" w14:textId="77777777" w:rsidR="00913FB2" w:rsidRDefault="00913FB2" w:rsidP="003558F9">
            <w:pPr>
              <w:spacing w:line="240" w:lineRule="auto"/>
              <w:jc w:val="right"/>
              <w:rPr>
                <w:rFonts w:asciiTheme="majorHAnsi" w:eastAsia="ＭＳ Ｐゴシック" w:hAnsiTheme="majorHAnsi" w:cstheme="majorHAnsi"/>
                <w:lang w:eastAsia="ja-JP"/>
              </w:rPr>
            </w:pPr>
          </w:p>
          <w:p w14:paraId="1E6C2701" w14:textId="77777777" w:rsidR="003558F9" w:rsidRPr="003558F9" w:rsidRDefault="003558F9" w:rsidP="003558F9">
            <w:pPr>
              <w:spacing w:line="240" w:lineRule="auto"/>
              <w:jc w:val="right"/>
              <w:rPr>
                <w:rFonts w:asciiTheme="majorHAnsi" w:eastAsia="ＭＳ Ｐゴシック" w:hAnsiTheme="majorHAnsi" w:cstheme="majorHAnsi"/>
                <w:lang w:eastAsia="ja-JP"/>
              </w:rPr>
            </w:pPr>
          </w:p>
          <w:p w14:paraId="36210716" w14:textId="77777777" w:rsidR="0018733F" w:rsidRPr="003558F9" w:rsidRDefault="0018733F" w:rsidP="003558F9">
            <w:pPr>
              <w:spacing w:line="240" w:lineRule="auto"/>
              <w:jc w:val="right"/>
              <w:rPr>
                <w:rFonts w:asciiTheme="majorHAnsi" w:eastAsia="ＭＳ Ｐゴシック" w:hAnsiTheme="majorHAnsi" w:cstheme="majorHAnsi"/>
                <w:szCs w:val="21"/>
              </w:rPr>
            </w:pPr>
            <w:r w:rsidRPr="003558F9">
              <w:rPr>
                <w:rFonts w:asciiTheme="majorHAnsi" w:hAnsiTheme="majorHAnsi" w:cstheme="majorHAnsi"/>
              </w:rPr>
              <w:t xml:space="preserve">MM          DD          YYYY          </w:t>
            </w:r>
          </w:p>
        </w:tc>
      </w:tr>
      <w:tr w:rsidR="006371AF" w:rsidRPr="003558F9" w14:paraId="69A989A8" w14:textId="77777777" w:rsidTr="003558F9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D66" w14:textId="77777777" w:rsidR="00431592" w:rsidRPr="003558F9" w:rsidRDefault="00B42C38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hAnsiTheme="majorHAnsi" w:cstheme="majorHAnsi" w:hint="eastAsia"/>
                <w:lang w:eastAsia="ja-JP"/>
              </w:rPr>
              <w:t xml:space="preserve">Spending </w:t>
            </w:r>
            <w:r w:rsidR="00431592" w:rsidRPr="003558F9">
              <w:rPr>
                <w:rFonts w:asciiTheme="majorHAnsi" w:hAnsiTheme="majorHAnsi" w:cstheme="majorHAnsi"/>
              </w:rPr>
              <w:t>Budget Type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B1E2" w14:textId="77777777" w:rsidR="00431592" w:rsidRPr="003558F9" w:rsidDel="001121D5" w:rsidRDefault="00431592" w:rsidP="003558F9">
            <w:pPr>
              <w:spacing w:line="240" w:lineRule="auto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0073" w14:textId="77777777" w:rsidR="00431592" w:rsidRPr="003558F9" w:rsidRDefault="00431592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3558F9">
              <w:rPr>
                <w:rFonts w:asciiTheme="majorHAnsi" w:hAnsiTheme="majorHAnsi" w:cstheme="majorHAnsi"/>
              </w:rPr>
              <w:t>Researcher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AFC" w14:textId="77777777" w:rsidR="00431592" w:rsidRPr="003558F9" w:rsidRDefault="00431592" w:rsidP="003558F9">
            <w:pPr>
              <w:spacing w:line="240" w:lineRule="auto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6371AF" w:rsidRPr="003558F9" w14:paraId="3128D5BC" w14:textId="77777777" w:rsidTr="003558F9">
        <w:trPr>
          <w:trHeight w:val="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2D025" w14:textId="77777777" w:rsidR="00954534" w:rsidRPr="003558F9" w:rsidRDefault="00431592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</w:rPr>
            </w:pPr>
            <w:r w:rsidRPr="003558F9">
              <w:rPr>
                <w:rFonts w:asciiTheme="majorHAnsi" w:hAnsiTheme="majorHAnsi" w:cstheme="majorHAnsi"/>
              </w:rPr>
              <w:t>Planned Supplier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44F" w14:textId="77777777" w:rsidR="00954534" w:rsidRPr="003558F9" w:rsidRDefault="00954534" w:rsidP="003558F9">
            <w:pPr>
              <w:spacing w:line="240" w:lineRule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6371AF" w:rsidRPr="003558F9" w14:paraId="705E2FE6" w14:textId="77777777" w:rsidTr="00FF6408">
        <w:trPr>
          <w:trHeight w:val="255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AAB" w14:textId="77777777" w:rsidR="00AC6643" w:rsidRPr="003558F9" w:rsidRDefault="006942BE" w:rsidP="003558F9">
            <w:pPr>
              <w:spacing w:line="240" w:lineRule="auto"/>
              <w:rPr>
                <w:rFonts w:asciiTheme="majorHAnsi" w:eastAsia="ＭＳ Ｐゴシック" w:hAnsiTheme="majorHAnsi" w:cstheme="majorHAnsi"/>
              </w:rPr>
            </w:pPr>
            <w:r w:rsidRPr="003558F9">
              <w:rPr>
                <w:rFonts w:asciiTheme="majorHAnsi" w:hAnsiTheme="majorHAnsi" w:cstheme="majorHAnsi"/>
              </w:rPr>
              <w:t>Content (For a product purchase, enter the manufacturer's name, standard, dimensions, etc.; and for a service, enter a description of the service, date/time, and other details of the request.)</w:t>
            </w:r>
          </w:p>
          <w:p w14:paraId="34E92C88" w14:textId="77777777" w:rsidR="00AC6643" w:rsidRPr="003558F9" w:rsidRDefault="00AC6643" w:rsidP="003558F9">
            <w:pPr>
              <w:widowControl/>
              <w:adjustRightInd/>
              <w:spacing w:line="240" w:lineRule="auto"/>
              <w:textAlignment w:val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6371AF" w:rsidRPr="003558F9" w14:paraId="5AA3E70D" w14:textId="77777777" w:rsidTr="00583A07">
        <w:trPr>
          <w:trHeight w:val="452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A3B" w14:textId="77777777" w:rsidR="00954534" w:rsidRPr="003558F9" w:rsidRDefault="00954534" w:rsidP="003558F9">
            <w:pPr>
              <w:spacing w:line="240" w:lineRule="auto"/>
              <w:rPr>
                <w:rFonts w:asciiTheme="majorHAnsi" w:eastAsia="ＭＳ Ｐゴシック" w:hAnsiTheme="majorHAnsi" w:cstheme="majorHAnsi"/>
                <w:szCs w:val="21"/>
              </w:rPr>
            </w:pPr>
            <w:r w:rsidRPr="003558F9">
              <w:rPr>
                <w:rFonts w:asciiTheme="majorHAnsi" w:hAnsiTheme="majorHAnsi" w:cstheme="majorHAnsi"/>
              </w:rPr>
              <w:t>Reasons for the selection of this supplier (Provide specific information)</w:t>
            </w:r>
          </w:p>
        </w:tc>
      </w:tr>
    </w:tbl>
    <w:p w14:paraId="5CE3D3F5" w14:textId="29C88F59" w:rsidR="008B0218" w:rsidRPr="003558F9" w:rsidRDefault="002D7B04" w:rsidP="003558F9">
      <w:pPr>
        <w:spacing w:line="240" w:lineRule="auto"/>
        <w:jc w:val="right"/>
        <w:rPr>
          <w:rFonts w:asciiTheme="majorHAnsi" w:eastAsia="ＭＳ ゴシック" w:hAnsiTheme="majorHAnsi" w:cstheme="majorHAnsi"/>
          <w:u w:val="double"/>
        </w:rPr>
      </w:pPr>
      <w:r w:rsidRPr="00EA526A">
        <w:rPr>
          <w:rFonts w:asciiTheme="majorHAnsi" w:hAnsiTheme="majorHAnsi" w:cstheme="majorHAnsi"/>
          <w:u w:val="double"/>
        </w:rPr>
        <w:t>*Attach materials that provide evidence of the reason for your selection.</w:t>
      </w:r>
    </w:p>
    <w:p w14:paraId="2B474FF9" w14:textId="63CF7B84" w:rsidR="002D7B04" w:rsidRDefault="002D7B04" w:rsidP="003558F9">
      <w:pPr>
        <w:spacing w:line="240" w:lineRule="auto"/>
        <w:ind w:right="840"/>
        <w:rPr>
          <w:rFonts w:asciiTheme="majorHAnsi" w:eastAsia="ＭＳ ゴシック" w:hAnsiTheme="majorHAnsi" w:cstheme="majorHAnsi"/>
        </w:rPr>
      </w:pPr>
    </w:p>
    <w:p w14:paraId="29C25643" w14:textId="394998C7" w:rsidR="00583A07" w:rsidRDefault="00583A07" w:rsidP="00583A07">
      <w:pPr>
        <w:spacing w:line="240" w:lineRule="auto"/>
        <w:ind w:right="27"/>
        <w:rPr>
          <w:rFonts w:asciiTheme="majorHAnsi" w:eastAsia="ＭＳ ゴシック" w:hAnsiTheme="majorHAnsi" w:cstheme="majorHAnsi"/>
        </w:rPr>
      </w:pPr>
      <w:r w:rsidRPr="00583A07">
        <w:rPr>
          <w:rFonts w:asciiTheme="majorHAnsi" w:eastAsia="ＭＳ ゴシック" w:hAnsiTheme="majorHAnsi" w:cstheme="majorHAnsi"/>
        </w:rPr>
        <w:t>Submission of a “Reasons for Selection” does not guarantee identification of the ordering company.</w:t>
      </w:r>
      <w:r w:rsidRPr="00583A07">
        <w:t xml:space="preserve"> </w:t>
      </w:r>
      <w:r w:rsidRPr="00583A07">
        <w:rPr>
          <w:rFonts w:asciiTheme="majorHAnsi" w:eastAsia="ＭＳ ゴシック" w:hAnsiTheme="majorHAnsi" w:cstheme="majorHAnsi"/>
        </w:rPr>
        <w:t xml:space="preserve">If there is no “Exclusive Sales Certificate” or “Direct Sales Certificate” from the vendor, price verification such as price quotation matching is required. </w:t>
      </w:r>
      <w:r w:rsidR="00ED5F49" w:rsidRPr="00ED5F49">
        <w:rPr>
          <w:rFonts w:asciiTheme="majorHAnsi" w:eastAsia="ＭＳ ゴシック" w:hAnsiTheme="majorHAnsi" w:cstheme="majorHAnsi"/>
        </w:rPr>
        <w:t>Depending on the order amount, the Research Office or the Contracts Section will make a comprehensive decision regarding the supplier by considering factors such as price, delivery time, and past transaction history, while sharing information with faculty members.</w:t>
      </w:r>
    </w:p>
    <w:p w14:paraId="45950D47" w14:textId="77777777" w:rsidR="00583A07" w:rsidRPr="003558F9" w:rsidRDefault="00583A07" w:rsidP="003558F9">
      <w:pPr>
        <w:spacing w:line="240" w:lineRule="auto"/>
        <w:ind w:right="840"/>
        <w:rPr>
          <w:rFonts w:asciiTheme="majorHAnsi" w:eastAsia="ＭＳ ゴシック" w:hAnsiTheme="majorHAnsi" w:cstheme="majorHAnsi"/>
        </w:rPr>
      </w:pPr>
    </w:p>
    <w:p w14:paraId="2498900B" w14:textId="4C0FCBC5" w:rsidR="008B0218" w:rsidRDefault="008B0218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150912A5" w14:textId="181D01C3" w:rsidR="00260C75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2BD943B3" w14:textId="4906E3CC" w:rsidR="00260C75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52B9A827" w14:textId="3774B703" w:rsidR="00260C75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139DB593" w14:textId="244B86D2" w:rsidR="00260C75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007FE588" w14:textId="45955192" w:rsidR="00260C75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0C672C9A" w14:textId="6D26D7B9" w:rsidR="00260C75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062ED4DD" w14:textId="77777777" w:rsidR="00260C75" w:rsidRPr="003558F9" w:rsidRDefault="00260C75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0BDAAEB9" w14:textId="0E2FE3A4" w:rsidR="0018733F" w:rsidRPr="003558F9" w:rsidRDefault="00D448D1" w:rsidP="003558F9">
      <w:pPr>
        <w:spacing w:line="240" w:lineRule="auto"/>
        <w:jc w:val="right"/>
        <w:rPr>
          <w:rFonts w:asciiTheme="majorHAnsi" w:eastAsia="ＭＳ ゴシック" w:hAnsiTheme="majorHAnsi" w:cstheme="majorHAnsi"/>
        </w:rPr>
      </w:pPr>
      <w:r>
        <w:rPr>
          <w:rFonts w:asciiTheme="majorHAnsi" w:hAnsiTheme="majorHAnsi" w:cstheme="majorHAnsi"/>
          <w:bdr w:val="single" w:sz="4" w:space="0" w:color="auto"/>
        </w:rPr>
        <w:t xml:space="preserve">Division </w:t>
      </w:r>
      <w:r w:rsidR="00122B29">
        <w:rPr>
          <w:rFonts w:asciiTheme="majorHAnsi" w:hAnsiTheme="majorHAnsi" w:cstheme="majorHAnsi"/>
          <w:bdr w:val="single" w:sz="4" w:space="0" w:color="auto"/>
        </w:rPr>
        <w:t xml:space="preserve">of Research </w:t>
      </w:r>
      <w:r>
        <w:rPr>
          <w:rFonts w:asciiTheme="majorHAnsi" w:hAnsiTheme="majorHAnsi" w:cstheme="majorHAnsi"/>
          <w:bdr w:val="single" w:sz="4" w:space="0" w:color="auto"/>
        </w:rPr>
        <w:t xml:space="preserve">Form </w:t>
      </w:r>
      <w:r w:rsidR="00841F76" w:rsidRPr="00841F76">
        <w:rPr>
          <w:rFonts w:asciiTheme="majorHAnsi" w:hAnsiTheme="majorHAnsi" w:cstheme="majorHAnsi"/>
          <w:bdr w:val="single" w:sz="4" w:space="0" w:color="auto"/>
        </w:rPr>
        <w:t>0102-06-1_e</w:t>
      </w:r>
      <w:r>
        <w:rPr>
          <w:rFonts w:asciiTheme="majorHAnsi" w:hAnsiTheme="majorHAnsi" w:cstheme="majorHAnsi"/>
          <w:bdr w:val="single" w:sz="4" w:space="0" w:color="auto"/>
        </w:rPr>
        <w:t xml:space="preserve">, </w:t>
      </w:r>
      <w:r w:rsidR="00841F76">
        <w:rPr>
          <w:rFonts w:asciiTheme="majorHAnsi" w:hAnsiTheme="majorHAnsi" w:cstheme="majorHAnsi" w:hint="eastAsia"/>
          <w:bdr w:val="single" w:sz="4" w:space="0" w:color="auto"/>
          <w:lang w:eastAsia="ja-JP"/>
        </w:rPr>
        <w:t>Rev</w:t>
      </w:r>
      <w:r w:rsidR="00841F76">
        <w:rPr>
          <w:rFonts w:asciiTheme="majorHAnsi" w:hAnsiTheme="majorHAnsi" w:cstheme="majorHAnsi" w:hint="eastAsia"/>
          <w:bdr w:val="single" w:sz="4" w:space="0" w:color="auto"/>
          <w:lang w:eastAsia="ja-JP"/>
        </w:rPr>
        <w:t>：</w:t>
      </w:r>
      <w:r w:rsidR="00587ABD" w:rsidRPr="00587ABD">
        <w:rPr>
          <w:rFonts w:asciiTheme="majorHAnsi" w:hAnsiTheme="majorHAnsi" w:cstheme="majorHAnsi"/>
          <w:bdr w:val="single" w:sz="4" w:space="0" w:color="auto"/>
          <w:lang w:eastAsia="ja-JP"/>
        </w:rPr>
        <w:t>April</w:t>
      </w:r>
      <w:r w:rsidR="00587ABD">
        <w:rPr>
          <w:rFonts w:asciiTheme="majorHAnsi" w:hAnsiTheme="majorHAnsi" w:cstheme="majorHAnsi" w:hint="eastAsia"/>
          <w:bdr w:val="single" w:sz="4" w:space="0" w:color="auto"/>
          <w:lang w:eastAsia="ja-JP"/>
        </w:rPr>
        <w:t xml:space="preserve"> </w:t>
      </w:r>
      <w:r>
        <w:rPr>
          <w:rFonts w:asciiTheme="majorHAnsi" w:hAnsiTheme="majorHAnsi" w:cstheme="majorHAnsi"/>
          <w:bdr w:val="single" w:sz="4" w:space="0" w:color="auto"/>
        </w:rPr>
        <w:t>20</w:t>
      </w:r>
      <w:r w:rsidR="009222BB">
        <w:rPr>
          <w:rFonts w:asciiTheme="majorHAnsi" w:hAnsiTheme="majorHAnsi" w:cstheme="majorHAnsi" w:hint="eastAsia"/>
          <w:bdr w:val="single" w:sz="4" w:space="0" w:color="auto"/>
          <w:lang w:eastAsia="ja-JP"/>
        </w:rPr>
        <w:t>2</w:t>
      </w:r>
      <w:r w:rsidR="00ED5F49">
        <w:rPr>
          <w:rFonts w:asciiTheme="majorHAnsi" w:hAnsiTheme="majorHAnsi" w:cstheme="majorHAnsi" w:hint="eastAsia"/>
          <w:bdr w:val="single" w:sz="4" w:space="0" w:color="auto"/>
          <w:lang w:eastAsia="ja-JP"/>
        </w:rPr>
        <w:t>6</w:t>
      </w:r>
    </w:p>
    <w:sectPr w:rsidR="0018733F" w:rsidRPr="003558F9" w:rsidSect="003558F9">
      <w:pgSz w:w="11906" w:h="16838"/>
      <w:pgMar w:top="1418" w:right="1247" w:bottom="1134" w:left="1134" w:header="1134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01BA" w14:textId="77777777" w:rsidR="00045892" w:rsidRDefault="00045892" w:rsidP="00494C7F">
      <w:pPr>
        <w:spacing w:line="240" w:lineRule="auto"/>
      </w:pPr>
      <w:r>
        <w:separator/>
      </w:r>
    </w:p>
  </w:endnote>
  <w:endnote w:type="continuationSeparator" w:id="0">
    <w:p w14:paraId="1F1B04FB" w14:textId="77777777" w:rsidR="00045892" w:rsidRDefault="00045892" w:rsidP="00494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HG正楷書体-PR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C3A0" w14:textId="77777777" w:rsidR="00045892" w:rsidRDefault="00045892" w:rsidP="00494C7F">
      <w:pPr>
        <w:spacing w:line="240" w:lineRule="auto"/>
      </w:pPr>
      <w:r>
        <w:separator/>
      </w:r>
    </w:p>
  </w:footnote>
  <w:footnote w:type="continuationSeparator" w:id="0">
    <w:p w14:paraId="2EE19B7C" w14:textId="77777777" w:rsidR="00045892" w:rsidRDefault="00045892" w:rsidP="00494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04"/>
    <w:rsid w:val="00026424"/>
    <w:rsid w:val="00045892"/>
    <w:rsid w:val="00061EB1"/>
    <w:rsid w:val="00074860"/>
    <w:rsid w:val="000A65AB"/>
    <w:rsid w:val="000E72A4"/>
    <w:rsid w:val="001067D7"/>
    <w:rsid w:val="001121D5"/>
    <w:rsid w:val="00122B29"/>
    <w:rsid w:val="00125EB7"/>
    <w:rsid w:val="00130874"/>
    <w:rsid w:val="00140FF6"/>
    <w:rsid w:val="0018733F"/>
    <w:rsid w:val="001D1BC6"/>
    <w:rsid w:val="001F48D4"/>
    <w:rsid w:val="00233C75"/>
    <w:rsid w:val="00260C75"/>
    <w:rsid w:val="0029731B"/>
    <w:rsid w:val="002B4C85"/>
    <w:rsid w:val="002D3444"/>
    <w:rsid w:val="002D7B04"/>
    <w:rsid w:val="00316EFA"/>
    <w:rsid w:val="003533C7"/>
    <w:rsid w:val="003558F9"/>
    <w:rsid w:val="00373C59"/>
    <w:rsid w:val="00386B97"/>
    <w:rsid w:val="003877EB"/>
    <w:rsid w:val="00391969"/>
    <w:rsid w:val="00431592"/>
    <w:rsid w:val="00451679"/>
    <w:rsid w:val="00475348"/>
    <w:rsid w:val="00494C7F"/>
    <w:rsid w:val="004B7746"/>
    <w:rsid w:val="004F1F62"/>
    <w:rsid w:val="00557DD6"/>
    <w:rsid w:val="005635CA"/>
    <w:rsid w:val="00583A07"/>
    <w:rsid w:val="00587ABD"/>
    <w:rsid w:val="0061392C"/>
    <w:rsid w:val="006261FA"/>
    <w:rsid w:val="006371AF"/>
    <w:rsid w:val="006643C7"/>
    <w:rsid w:val="0068730B"/>
    <w:rsid w:val="006942BE"/>
    <w:rsid w:val="006B5C9C"/>
    <w:rsid w:val="006D1F7B"/>
    <w:rsid w:val="006F6B4E"/>
    <w:rsid w:val="00703833"/>
    <w:rsid w:val="007512B3"/>
    <w:rsid w:val="007C5543"/>
    <w:rsid w:val="007D6AA4"/>
    <w:rsid w:val="007E4BD9"/>
    <w:rsid w:val="00825691"/>
    <w:rsid w:val="008358E1"/>
    <w:rsid w:val="00841F76"/>
    <w:rsid w:val="00847D56"/>
    <w:rsid w:val="00850A8F"/>
    <w:rsid w:val="008B0218"/>
    <w:rsid w:val="00913FB2"/>
    <w:rsid w:val="009222BB"/>
    <w:rsid w:val="00947DCA"/>
    <w:rsid w:val="00954534"/>
    <w:rsid w:val="00A6729B"/>
    <w:rsid w:val="00A71704"/>
    <w:rsid w:val="00A9687A"/>
    <w:rsid w:val="00AC0700"/>
    <w:rsid w:val="00AC6643"/>
    <w:rsid w:val="00AD7A5E"/>
    <w:rsid w:val="00AF4CC2"/>
    <w:rsid w:val="00B20B46"/>
    <w:rsid w:val="00B40DA6"/>
    <w:rsid w:val="00B42C38"/>
    <w:rsid w:val="00B647F9"/>
    <w:rsid w:val="00B67A68"/>
    <w:rsid w:val="00BA73EE"/>
    <w:rsid w:val="00BB16D2"/>
    <w:rsid w:val="00BB4E94"/>
    <w:rsid w:val="00C01184"/>
    <w:rsid w:val="00C12866"/>
    <w:rsid w:val="00CA691F"/>
    <w:rsid w:val="00CC0FD7"/>
    <w:rsid w:val="00D448D1"/>
    <w:rsid w:val="00DA04C8"/>
    <w:rsid w:val="00DA52B3"/>
    <w:rsid w:val="00DD309C"/>
    <w:rsid w:val="00E11D9B"/>
    <w:rsid w:val="00E60C7C"/>
    <w:rsid w:val="00E759E8"/>
    <w:rsid w:val="00E8465E"/>
    <w:rsid w:val="00E94BE3"/>
    <w:rsid w:val="00EA526A"/>
    <w:rsid w:val="00ED5F49"/>
    <w:rsid w:val="00F07A13"/>
    <w:rsid w:val="00F35A5B"/>
    <w:rsid w:val="00F46824"/>
    <w:rsid w:val="00FC4CEC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2B18F"/>
  <w15:docId w15:val="{155F4078-FA57-4D6E-B02D-D20E9D65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ＦＡ クリアレター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4C7F"/>
    <w:rPr>
      <w:rFonts w:eastAsia="ＦＡ クリアレター"/>
      <w:sz w:val="21"/>
    </w:rPr>
  </w:style>
  <w:style w:type="paragraph" w:styleId="a5">
    <w:name w:val="footer"/>
    <w:basedOn w:val="a"/>
    <w:link w:val="a6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4C7F"/>
    <w:rPr>
      <w:rFonts w:eastAsia="ＦＡ クリアレター"/>
      <w:sz w:val="21"/>
    </w:rPr>
  </w:style>
  <w:style w:type="paragraph" w:styleId="a7">
    <w:name w:val="Balloon Text"/>
    <w:basedOn w:val="a"/>
    <w:link w:val="a8"/>
    <w:rsid w:val="00494C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4C7F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AF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2D08-76EF-4CC5-84A6-67496EA8D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命 発 注 願（理由書）</vt:lpstr>
      <vt:lpstr>　　特 命 発 注 願（理由書）</vt:lpstr>
    </vt:vector>
  </TitlesOfParts>
  <Company>立命館大学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命 発 注 願（理由書）</dc:title>
  <dc:subject/>
  <dc:creator>事務システム課</dc:creator>
  <cp:keywords/>
  <dc:description/>
  <cp:lastModifiedBy>奥村 起世(coor-105)</cp:lastModifiedBy>
  <cp:revision>10</cp:revision>
  <cp:lastPrinted>2015-02-13T07:21:00Z</cp:lastPrinted>
  <dcterms:created xsi:type="dcterms:W3CDTF">2024-04-22T08:02:00Z</dcterms:created>
  <dcterms:modified xsi:type="dcterms:W3CDTF">2026-04-22T04:41:00Z</dcterms:modified>
</cp:coreProperties>
</file>