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『</w:t>
      </w:r>
      <w:r>
        <w:rPr>
          <w:rFonts w:hint="eastAsia"/>
          <w:b/>
          <w:sz w:val="20"/>
        </w:rPr>
        <w:t>デザイン科学研究</w:t>
      </w:r>
      <w:r>
        <w:rPr>
          <w:b/>
          <w:sz w:val="20"/>
        </w:rPr>
        <w:t>』 Vol.</w:t>
      </w:r>
      <w:r>
        <w:rPr>
          <w:rFonts w:hint="eastAsia"/>
          <w:b/>
          <w:sz w:val="20"/>
        </w:rPr>
        <w:t>2</w:t>
      </w:r>
      <w:r>
        <w:rPr>
          <w:b/>
          <w:sz w:val="20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TW"/>
        </w:rPr>
        <w:t>投稿申込</w:t>
      </w:r>
      <w:r>
        <w:rPr>
          <w:rFonts w:hint="eastAsia"/>
          <w:b/>
          <w:sz w:val="28"/>
          <w:szCs w:val="28"/>
        </w:rPr>
        <w:t>書</w:t>
      </w: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月　日</w:t>
      </w:r>
    </w:p>
    <w:p>
      <w:pPr>
        <w:jc w:val="left"/>
        <w:rPr>
          <w:b/>
          <w:sz w:val="22"/>
          <w:szCs w:val="22"/>
        </w:rPr>
      </w:pPr>
    </w:p>
    <w:p>
      <w:pPr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デザイン科学研究センター　編集委員会　殿</w:t>
      </w:r>
    </w:p>
    <w:p>
      <w:pPr>
        <w:jc w:val="left"/>
        <w:rPr>
          <w:b/>
          <w:sz w:val="22"/>
          <w:szCs w:val="22"/>
        </w:rPr>
      </w:pPr>
    </w:p>
    <w:p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下記論文を『デザイン科学研究』に投稿いたします。投稿にあたりまして「デザイン科学研究投稿規程」「デザイン科学研究執筆要項」に従います。</w:t>
      </w:r>
    </w:p>
    <w:p>
      <w:pPr>
        <w:jc w:val="left"/>
        <w:rPr>
          <w:sz w:val="22"/>
          <w:szCs w:val="22"/>
        </w:rPr>
      </w:pPr>
    </w:p>
    <w:p>
      <w:pPr>
        <w:pStyle w:val="11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【投稿分類】</w:t>
      </w:r>
      <w:r>
        <w:rPr>
          <w:rFonts w:hint="eastAsia"/>
          <w:b/>
          <w:sz w:val="22"/>
          <w:szCs w:val="22"/>
          <w:u w:val="single"/>
        </w:rPr>
        <w:t>該当するカテゴリに必ずチェックをつけてください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8808151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 w:ascii="ＭＳ 明朝" w:hAnsi="ＭＳ 明朝" w:cs="ＭＳ 明朝"/>
          <w:sz w:val="22"/>
          <w:szCs w:val="22"/>
        </w:rPr>
        <w:t>①論説 (査読あり)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8351831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 w:ascii="ＭＳ 明朝" w:hAnsi="ＭＳ 明朝" w:cs="ＭＳ 明朝"/>
          <w:sz w:val="22"/>
          <w:szCs w:val="22"/>
        </w:rPr>
        <w:t>②論説 (査読なし)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177610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 w:ascii="ＭＳ 明朝" w:hAnsi="ＭＳ 明朝" w:cs="ＭＳ 明朝"/>
          <w:sz w:val="22"/>
          <w:szCs w:val="22"/>
        </w:rPr>
        <w:t>③研究ノート(査読あり)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940835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 w:ascii="ＭＳ 明朝" w:hAnsi="ＭＳ 明朝" w:cs="ＭＳ 明朝"/>
          <w:sz w:val="22"/>
          <w:szCs w:val="22"/>
        </w:rPr>
        <w:t>④研究ノート(査読なし)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7097138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 w:ascii="ＭＳ 明朝" w:hAnsi="ＭＳ 明朝" w:cs="ＭＳ 明朝"/>
          <w:sz w:val="22"/>
          <w:szCs w:val="22"/>
        </w:rPr>
        <w:t>⑤</w:t>
      </w:r>
      <w:r>
        <w:rPr>
          <w:rFonts w:hint="eastAsia"/>
          <w:sz w:val="22"/>
          <w:szCs w:val="22"/>
        </w:rPr>
        <w:t>プロジェクト実践報告(査読なし)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3408925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⑥書評(査読なし)</w:t>
      </w:r>
    </w:p>
    <w:p>
      <w:pPr>
        <w:pStyle w:val="11"/>
        <w:ind w:left="360" w:leftChars="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0778980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eastAsia"/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依頼論文 (査読なし)</w:t>
      </w:r>
    </w:p>
    <w:p>
      <w:pPr>
        <w:pStyle w:val="11"/>
        <w:numPr>
          <w:ilvl w:val="0"/>
          <w:numId w:val="1"/>
        </w:numPr>
        <w:ind w:leftChars="0"/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>【投稿資格】</w:t>
      </w:r>
      <w:r>
        <w:rPr>
          <w:rFonts w:hint="eastAsia"/>
          <w:b/>
          <w:sz w:val="22"/>
          <w:szCs w:val="22"/>
          <w:u w:val="single"/>
        </w:rPr>
        <w:t>該当する資格にチェックをお願いします</w:t>
      </w:r>
    </w:p>
    <w:p>
      <w:pPr>
        <w:ind w:left="427" w:leftChars="217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8552291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 (１)立命館大学の専任教員(有期限雇用の教員を含む。)</w:t>
      </w:r>
    </w:p>
    <w:p>
      <w:pPr>
        <w:ind w:left="427" w:leftChars="217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5469682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 (２)立命館大学専門研究員。</w:t>
      </w:r>
    </w:p>
    <w:p>
      <w:pPr>
        <w:ind w:left="427" w:leftChars="217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395367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 (３)立命館大学デザイン科学研究センター受け入れの客員協力研究員。</w:t>
      </w:r>
    </w:p>
    <w:p>
      <w:pPr>
        <w:ind w:left="427" w:leftChars="217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2328163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 (４)立命館大学大学院生(原則として博士後期課程。大学院生は、事前に本学教員による研究指導を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　　　</w:t>
      </w:r>
      <w:r>
        <w:rPr>
          <w:sz w:val="22"/>
          <w:szCs w:val="22"/>
        </w:rPr>
        <w:t xml:space="preserve">     </w:t>
      </w:r>
    </w:p>
    <w:p>
      <w:pPr>
        <w:ind w:left="427" w:leftChars="21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受けた論文等を投稿する場合に限る。)　および研究生。</w:t>
      </w:r>
    </w:p>
    <w:p>
      <w:pPr>
        <w:ind w:left="427" w:leftChars="217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949276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 (５)経営学部、経営管理研究科、テクノロジー･マネジメント研究科の教授・准教授・専任講師・</w:t>
      </w:r>
    </w:p>
    <w:p>
      <w:pPr>
        <w:ind w:left="427" w:leftChars="21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助教の推薦を受け、編集委員会の承認を得た者。</w:t>
      </w:r>
    </w:p>
    <w:p>
      <w:pPr>
        <w:ind w:left="427" w:leftChars="217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6678538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sz w:val="22"/>
            <w:szCs w:val="22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 (６)上記以外の者で、センター長と編集委員長が協議の上、編集委員会が研究センターの進展に裨益　</w:t>
      </w:r>
    </w:p>
    <w:p>
      <w:pPr>
        <w:ind w:left="427" w:leftChars="21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すると判断し、編集委員長により寄稿を依頼された者。</w:t>
      </w:r>
    </w:p>
    <w:p>
      <w:pPr>
        <w:pStyle w:val="11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【予定題目・副題】</w:t>
      </w:r>
      <w:r>
        <w:rPr>
          <w:rFonts w:hint="eastAsia"/>
          <w:b/>
          <w:sz w:val="22"/>
          <w:szCs w:val="22"/>
          <w:u w:val="single"/>
        </w:rPr>
        <w:t>日本語のみの方は英文題目についてもご記入願います</w:t>
      </w:r>
    </w:p>
    <w:p>
      <w:pPr>
        <w:jc w:val="left"/>
        <w:rPr>
          <w:b/>
          <w:sz w:val="22"/>
          <w:szCs w:val="22"/>
        </w:rPr>
      </w:pPr>
    </w:p>
    <w:p>
      <w:pPr>
        <w:ind w:left="569" w:leftChars="28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■予定題目・副題：</w:t>
      </w:r>
    </w:p>
    <w:p>
      <w:pPr>
        <w:ind w:left="569" w:leftChars="289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ind w:left="569" w:leftChars="28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ind w:left="569" w:leftChars="28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■英文題目・副題：</w:t>
      </w:r>
    </w:p>
    <w:p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pStyle w:val="11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【執筆者について】</w:t>
      </w:r>
    </w:p>
    <w:p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氏　名：</w:t>
      </w:r>
    </w:p>
    <w:p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所　属：</w:t>
      </w:r>
    </w:p>
    <w:p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住　所：</w:t>
      </w:r>
    </w:p>
    <w:p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電話番号：</w:t>
      </w:r>
    </w:p>
    <w:p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メールアドレス：</w:t>
      </w:r>
    </w:p>
    <w:p>
      <w:pPr>
        <w:pStyle w:val="11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【院生・研究生の方】指導教員について</w:t>
      </w:r>
    </w:p>
    <w:p>
      <w:pPr>
        <w:pStyle w:val="11"/>
        <w:ind w:left="360" w:leftChars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指導教員の所属・職名・氏名</w:t>
      </w:r>
    </w:p>
    <w:p>
      <w:pPr>
        <w:pStyle w:val="11"/>
        <w:ind w:left="360" w:leftChars="0"/>
        <w:jc w:val="left"/>
        <w:rPr>
          <w:sz w:val="22"/>
          <w:szCs w:val="22"/>
        </w:rPr>
      </w:pPr>
    </w:p>
    <w:p>
      <w:pPr>
        <w:pStyle w:val="11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【投稿資格(５)の方】推薦者について</w:t>
      </w:r>
    </w:p>
    <w:p>
      <w:pPr>
        <w:pStyle w:val="11"/>
        <w:ind w:left="360" w:leftChars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推薦者の所属・職名・氏名</w:t>
      </w:r>
    </w:p>
    <w:p>
      <w:pPr>
        <w:pStyle w:val="11"/>
        <w:ind w:left="360" w:leftChars="0"/>
        <w:jc w:val="left"/>
        <w:rPr>
          <w:sz w:val="22"/>
          <w:szCs w:val="22"/>
        </w:rPr>
      </w:pPr>
    </w:p>
    <w:p>
      <w:pPr>
        <w:pStyle w:val="11"/>
        <w:ind w:left="360" w:leftChars="0"/>
        <w:jc w:val="left"/>
        <w:rPr>
          <w:sz w:val="22"/>
          <w:szCs w:val="22"/>
        </w:rPr>
      </w:pPr>
    </w:p>
    <w:p>
      <w:pPr>
        <w:pStyle w:val="11"/>
        <w:ind w:left="360" w:leftChars="0"/>
        <w:jc w:val="left"/>
        <w:rPr>
          <w:sz w:val="22"/>
          <w:szCs w:val="22"/>
        </w:rPr>
      </w:pPr>
    </w:p>
    <w:p>
      <w:pPr>
        <w:pStyle w:val="11"/>
        <w:ind w:left="360" w:leftChars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※事務局使用欄：（受付年月日/　　　　年　　月　　日）</w:t>
      </w:r>
    </w:p>
    <w:sectPr>
      <w:pgSz w:w="11906" w:h="16838"/>
      <w:pgMar w:top="1276" w:right="849" w:bottom="709" w:left="851" w:header="851" w:footer="992" w:gutter="0"/>
      <w:cols w:space="425" w:num="1"/>
      <w:docGrid w:type="linesAndChars" w:linePitch="287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DB3"/>
    <w:multiLevelType w:val="multilevel"/>
    <w:tmpl w:val="232F0D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DC"/>
    <w:rsid w:val="00114308"/>
    <w:rsid w:val="001B1A98"/>
    <w:rsid w:val="001C4688"/>
    <w:rsid w:val="001D3F3A"/>
    <w:rsid w:val="001D62C2"/>
    <w:rsid w:val="00555E8A"/>
    <w:rsid w:val="0069503A"/>
    <w:rsid w:val="006963DC"/>
    <w:rsid w:val="006C38BB"/>
    <w:rsid w:val="0070584E"/>
    <w:rsid w:val="0075231E"/>
    <w:rsid w:val="009225AA"/>
    <w:rsid w:val="00C76DB7"/>
    <w:rsid w:val="00CF2AE8"/>
    <w:rsid w:val="02CF326C"/>
    <w:rsid w:val="43502125"/>
    <w:rsid w:val="6C4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9"/>
    <w:qFormat/>
    <w:uiPriority w:val="0"/>
    <w:pPr>
      <w:jc w:val="center"/>
    </w:pPr>
  </w:style>
  <w:style w:type="paragraph" w:styleId="3">
    <w:name w:val="Closing"/>
    <w:basedOn w:val="1"/>
    <w:link w:val="10"/>
    <w:uiPriority w:val="0"/>
    <w:pPr>
      <w:jc w:val="right"/>
    </w:pPr>
  </w:style>
  <w:style w:type="paragraph" w:styleId="4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記 (文字)"/>
    <w:basedOn w:val="6"/>
    <w:link w:val="2"/>
    <w:uiPriority w:val="0"/>
    <w:rPr>
      <w:rFonts w:ascii="Century" w:hAnsi="Century" w:eastAsia="ＭＳ 明朝" w:cs="Times New Roman"/>
      <w:szCs w:val="20"/>
    </w:rPr>
  </w:style>
  <w:style w:type="character" w:customStyle="1" w:styleId="10">
    <w:name w:val="結語 (文字)"/>
    <w:basedOn w:val="6"/>
    <w:link w:val="3"/>
    <w:uiPriority w:val="0"/>
    <w:rPr>
      <w:rFonts w:ascii="Century" w:hAnsi="Century" w:eastAsia="ＭＳ 明朝" w:cs="Times New Roman"/>
      <w:szCs w:val="20"/>
    </w:rPr>
  </w:style>
  <w:style w:type="paragraph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ヘッダー (文字)"/>
    <w:basedOn w:val="6"/>
    <w:link w:val="5"/>
    <w:uiPriority w:val="99"/>
    <w:rPr>
      <w:rFonts w:ascii="Century" w:hAnsi="Century" w:eastAsia="ＭＳ 明朝" w:cs="Times New Roman"/>
      <w:szCs w:val="20"/>
    </w:rPr>
  </w:style>
  <w:style w:type="character" w:customStyle="1" w:styleId="13">
    <w:name w:val="フッター (文字)"/>
    <w:basedOn w:val="6"/>
    <w:link w:val="4"/>
    <w:uiPriority w:val="99"/>
    <w:rPr>
      <w:rFonts w:ascii="Century" w:hAnsi="Century" w:eastAsia="ＭＳ 明朝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学校法人立命館</Company>
  <Pages>1</Pages>
  <Words>128</Words>
  <Characters>730</Characters>
  <Lines>6</Lines>
  <Paragraphs>1</Paragraphs>
  <TotalTime>7</TotalTime>
  <ScaleCrop>false</ScaleCrop>
  <LinksUpToDate>false</LinksUpToDate>
  <CharactersWithSpaces>857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2021-05-06T08:49:00Z</dcterms:created>
  <dc:creator>松口 陽子</dc:creator>
  <cp:lastModifiedBy>joc-network</cp:lastModifiedBy>
  <dcterms:modified xsi:type="dcterms:W3CDTF">2022-06-02T07:50:31Z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